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B1C" w:rsidRDefault="00304B1C" w:rsidP="00304B1C">
      <w:pPr>
        <w:shd w:val="clear" w:color="auto" w:fill="FFFFFF"/>
        <w:spacing w:after="200" w:line="440" w:lineRule="atLeast"/>
        <w:jc w:val="both"/>
        <w:rPr>
          <w:rFonts w:ascii="Arial" w:eastAsia="Times New Roman" w:hAnsi="Arial" w:cs="Arial"/>
          <w:b/>
          <w:bCs/>
          <w:color w:val="500050"/>
          <w:sz w:val="24"/>
          <w:szCs w:val="24"/>
          <w:u w:val="single"/>
          <w:lang w:val="es-ES_tradnl" w:eastAsia="es-AR"/>
        </w:rPr>
      </w:pPr>
      <w:r w:rsidRPr="00304B1C">
        <w:rPr>
          <w:rFonts w:ascii="Arial" w:eastAsia="Times New Roman" w:hAnsi="Arial" w:cs="Arial"/>
          <w:b/>
          <w:bCs/>
          <w:color w:val="500050"/>
          <w:sz w:val="24"/>
          <w:szCs w:val="24"/>
          <w:u w:val="single"/>
          <w:lang w:val="es-ES_tradnl" w:eastAsia="es-AR"/>
        </w:rPr>
        <w:t xml:space="preserve">EL ROL DEL ACTUARIO </w:t>
      </w:r>
      <w:r w:rsidR="00AD494B">
        <w:rPr>
          <w:rFonts w:ascii="Arial" w:eastAsia="Times New Roman" w:hAnsi="Arial" w:cs="Arial"/>
          <w:b/>
          <w:bCs/>
          <w:color w:val="500050"/>
          <w:sz w:val="24"/>
          <w:szCs w:val="24"/>
          <w:u w:val="single"/>
          <w:lang w:val="es-ES_tradnl" w:eastAsia="es-AR"/>
        </w:rPr>
        <w:t xml:space="preserve">Y LAS NUEVAS TECNOLOGIAS </w:t>
      </w:r>
    </w:p>
    <w:p w:rsidR="007108EA" w:rsidRPr="00304B1C" w:rsidRDefault="007108EA" w:rsidP="00304B1C">
      <w:pPr>
        <w:shd w:val="clear" w:color="auto" w:fill="FFFFFF"/>
        <w:spacing w:after="200" w:line="440" w:lineRule="atLeast"/>
        <w:jc w:val="both"/>
        <w:rPr>
          <w:rFonts w:ascii="Calibri" w:eastAsia="Times New Roman" w:hAnsi="Calibri" w:cs="Times New Roman"/>
          <w:color w:val="500050"/>
          <w:lang w:eastAsia="es-AR"/>
        </w:rPr>
      </w:pPr>
    </w:p>
    <w:p w:rsidR="00304B1C" w:rsidRPr="00304B1C" w:rsidRDefault="00304B1C" w:rsidP="00304B1C">
      <w:pPr>
        <w:shd w:val="clear" w:color="auto" w:fill="FFFFFF"/>
        <w:spacing w:after="200" w:line="440" w:lineRule="atLeast"/>
        <w:jc w:val="both"/>
        <w:rPr>
          <w:rFonts w:ascii="Calibri" w:eastAsia="Times New Roman" w:hAnsi="Calibri" w:cs="Times New Roman"/>
          <w:color w:val="500050"/>
          <w:lang w:eastAsia="es-AR"/>
        </w:rPr>
      </w:pPr>
      <w:r w:rsidRPr="00304B1C">
        <w:rPr>
          <w:rFonts w:ascii="Arial" w:eastAsia="Times New Roman" w:hAnsi="Arial" w:cs="Arial"/>
          <w:b/>
          <w:bCs/>
          <w:color w:val="500050"/>
          <w:sz w:val="24"/>
          <w:szCs w:val="24"/>
          <w:u w:val="single"/>
          <w:lang w:val="es-ES_tradnl" w:eastAsia="es-AR"/>
        </w:rPr>
        <w:t>Autoras:</w:t>
      </w:r>
    </w:p>
    <w:p w:rsidR="00304B1C" w:rsidRPr="00304B1C" w:rsidRDefault="00304B1C" w:rsidP="00304B1C">
      <w:pPr>
        <w:shd w:val="clear" w:color="auto" w:fill="FFFFFF"/>
        <w:spacing w:after="200" w:line="440" w:lineRule="atLeast"/>
        <w:jc w:val="both"/>
        <w:rPr>
          <w:rFonts w:ascii="Calibri" w:eastAsia="Times New Roman" w:hAnsi="Calibri" w:cs="Times New Roman"/>
          <w:color w:val="500050"/>
          <w:lang w:eastAsia="es-AR"/>
        </w:rPr>
      </w:pPr>
      <w:r w:rsidRPr="00304B1C">
        <w:rPr>
          <w:rFonts w:ascii="Arial" w:eastAsia="Times New Roman" w:hAnsi="Arial" w:cs="Arial"/>
          <w:b/>
          <w:bCs/>
          <w:color w:val="500050"/>
          <w:sz w:val="24"/>
          <w:szCs w:val="24"/>
          <w:lang w:val="es-ES_tradnl" w:eastAsia="es-AR"/>
        </w:rPr>
        <w:t xml:space="preserve">Carla </w:t>
      </w:r>
      <w:r w:rsidR="004D1284">
        <w:rPr>
          <w:rFonts w:ascii="Arial" w:eastAsia="Times New Roman" w:hAnsi="Arial" w:cs="Arial"/>
          <w:b/>
          <w:bCs/>
          <w:color w:val="500050"/>
          <w:sz w:val="24"/>
          <w:szCs w:val="24"/>
          <w:lang w:val="es-ES_tradnl" w:eastAsia="es-AR"/>
        </w:rPr>
        <w:t xml:space="preserve">Leticia </w:t>
      </w:r>
      <w:r w:rsidRPr="00304B1C">
        <w:rPr>
          <w:rFonts w:ascii="Arial" w:eastAsia="Times New Roman" w:hAnsi="Arial" w:cs="Arial"/>
          <w:b/>
          <w:bCs/>
          <w:color w:val="500050"/>
          <w:sz w:val="24"/>
          <w:szCs w:val="24"/>
          <w:lang w:val="es-ES_tradnl" w:eastAsia="es-AR"/>
        </w:rPr>
        <w:t>Bernardini</w:t>
      </w:r>
      <w:r w:rsidRPr="00304B1C">
        <w:rPr>
          <w:rFonts w:ascii="Arial" w:eastAsia="Times New Roman" w:hAnsi="Arial" w:cs="Arial"/>
          <w:color w:val="500050"/>
          <w:sz w:val="24"/>
          <w:szCs w:val="24"/>
          <w:lang w:val="es-ES_tradnl" w:eastAsia="es-AR"/>
        </w:rPr>
        <w:t>, Secretaria del Ju</w:t>
      </w:r>
      <w:r w:rsidR="00797548">
        <w:rPr>
          <w:rFonts w:ascii="Arial" w:eastAsia="Times New Roman" w:hAnsi="Arial" w:cs="Arial"/>
          <w:color w:val="500050"/>
          <w:sz w:val="24"/>
          <w:szCs w:val="24"/>
          <w:lang w:val="es-ES_tradnl" w:eastAsia="es-AR"/>
        </w:rPr>
        <w:t>z</w:t>
      </w:r>
      <w:r w:rsidRPr="00304B1C">
        <w:rPr>
          <w:rFonts w:ascii="Arial" w:eastAsia="Times New Roman" w:hAnsi="Arial" w:cs="Arial"/>
          <w:color w:val="500050"/>
          <w:sz w:val="24"/>
          <w:szCs w:val="24"/>
          <w:lang w:val="es-ES_tradnl" w:eastAsia="es-AR"/>
        </w:rPr>
        <w:t>gado de Paz Letrado de Tornquist</w:t>
      </w:r>
      <w:r w:rsidR="00785C80">
        <w:rPr>
          <w:rFonts w:ascii="Arial" w:eastAsia="Times New Roman" w:hAnsi="Arial" w:cs="Arial"/>
          <w:color w:val="500050"/>
          <w:sz w:val="24"/>
          <w:szCs w:val="24"/>
          <w:lang w:val="es-ES_tradnl" w:eastAsia="es-AR"/>
        </w:rPr>
        <w:t>.</w:t>
      </w:r>
    </w:p>
    <w:p w:rsidR="00304B1C" w:rsidRDefault="00815EDA" w:rsidP="00304B1C">
      <w:pPr>
        <w:shd w:val="clear" w:color="auto" w:fill="FFFFFF"/>
        <w:spacing w:after="200" w:line="440" w:lineRule="atLeast"/>
        <w:jc w:val="both"/>
        <w:rPr>
          <w:rFonts w:ascii="Arial" w:eastAsia="Times New Roman" w:hAnsi="Arial" w:cs="Arial"/>
          <w:color w:val="500050"/>
          <w:sz w:val="24"/>
          <w:szCs w:val="24"/>
          <w:lang w:val="es-ES_tradnl" w:eastAsia="es-AR"/>
        </w:rPr>
      </w:pPr>
      <w:r>
        <w:rPr>
          <w:rFonts w:ascii="Arial" w:eastAsia="Times New Roman" w:hAnsi="Arial" w:cs="Arial"/>
          <w:b/>
          <w:bCs/>
          <w:color w:val="500050"/>
          <w:sz w:val="24"/>
          <w:szCs w:val="24"/>
          <w:lang w:val="es-ES_tradnl" w:eastAsia="es-AR"/>
        </w:rPr>
        <w:t>M. Florencia Domí</w:t>
      </w:r>
      <w:r w:rsidR="00304B1C" w:rsidRPr="00304B1C">
        <w:rPr>
          <w:rFonts w:ascii="Arial" w:eastAsia="Times New Roman" w:hAnsi="Arial" w:cs="Arial"/>
          <w:b/>
          <w:bCs/>
          <w:color w:val="500050"/>
          <w:sz w:val="24"/>
          <w:szCs w:val="24"/>
          <w:lang w:val="es-ES_tradnl" w:eastAsia="es-AR"/>
        </w:rPr>
        <w:t>nguez Guerri</w:t>
      </w:r>
      <w:r w:rsidR="00304B1C" w:rsidRPr="00304B1C">
        <w:rPr>
          <w:rFonts w:ascii="Arial" w:eastAsia="Times New Roman" w:hAnsi="Arial" w:cs="Arial"/>
          <w:color w:val="500050"/>
          <w:sz w:val="24"/>
          <w:szCs w:val="24"/>
          <w:lang w:val="es-ES_tradnl" w:eastAsia="es-AR"/>
        </w:rPr>
        <w:t>, Secretaria del Juzgado Civil y C</w:t>
      </w:r>
      <w:r w:rsidR="00785C80">
        <w:rPr>
          <w:rFonts w:ascii="Arial" w:eastAsia="Times New Roman" w:hAnsi="Arial" w:cs="Arial"/>
          <w:color w:val="500050"/>
          <w:sz w:val="24"/>
          <w:szCs w:val="24"/>
          <w:lang w:val="es-ES_tradnl" w:eastAsia="es-AR"/>
        </w:rPr>
        <w:t>omercial nro 2 de Bahía Blanca.</w:t>
      </w:r>
    </w:p>
    <w:p w:rsidR="00785C80" w:rsidRDefault="00785C80" w:rsidP="00785C80">
      <w:pPr>
        <w:shd w:val="clear" w:color="auto" w:fill="FFFFFF"/>
        <w:spacing w:after="200" w:line="440" w:lineRule="atLeast"/>
        <w:jc w:val="both"/>
        <w:rPr>
          <w:rFonts w:ascii="Arial" w:eastAsia="Times New Roman" w:hAnsi="Arial" w:cs="Arial"/>
          <w:color w:val="500050"/>
          <w:sz w:val="24"/>
          <w:szCs w:val="24"/>
          <w:lang w:val="es-ES_tradnl" w:eastAsia="es-AR"/>
        </w:rPr>
      </w:pPr>
      <w:r w:rsidRPr="00304B1C">
        <w:rPr>
          <w:rFonts w:ascii="Arial" w:eastAsia="Times New Roman" w:hAnsi="Arial" w:cs="Arial"/>
          <w:b/>
          <w:bCs/>
          <w:color w:val="500050"/>
          <w:sz w:val="24"/>
          <w:szCs w:val="24"/>
          <w:lang w:val="es-ES_tradnl" w:eastAsia="es-AR"/>
        </w:rPr>
        <w:t xml:space="preserve">Jorgelina </w:t>
      </w:r>
      <w:r>
        <w:rPr>
          <w:rFonts w:ascii="Arial" w:eastAsia="Times New Roman" w:hAnsi="Arial" w:cs="Arial"/>
          <w:b/>
          <w:bCs/>
          <w:color w:val="500050"/>
          <w:sz w:val="24"/>
          <w:szCs w:val="24"/>
          <w:lang w:val="es-ES_tradnl" w:eastAsia="es-AR"/>
        </w:rPr>
        <w:t xml:space="preserve">A. </w:t>
      </w:r>
      <w:r w:rsidRPr="00304B1C">
        <w:rPr>
          <w:rFonts w:ascii="Arial" w:eastAsia="Times New Roman" w:hAnsi="Arial" w:cs="Arial"/>
          <w:b/>
          <w:bCs/>
          <w:color w:val="500050"/>
          <w:sz w:val="24"/>
          <w:szCs w:val="24"/>
          <w:lang w:val="es-ES_tradnl" w:eastAsia="es-AR"/>
        </w:rPr>
        <w:t>Elosegui</w:t>
      </w:r>
      <w:r w:rsidRPr="00304B1C">
        <w:rPr>
          <w:rFonts w:ascii="Arial" w:eastAsia="Times New Roman" w:hAnsi="Arial" w:cs="Arial"/>
          <w:color w:val="500050"/>
          <w:sz w:val="24"/>
          <w:szCs w:val="24"/>
          <w:lang w:val="es-ES_tradnl" w:eastAsia="es-AR"/>
        </w:rPr>
        <w:t>, Auxiliar Letrada del Juzgado Civil y Comercial nro. 4 de Bahía Blanca</w:t>
      </w:r>
      <w:r>
        <w:rPr>
          <w:rFonts w:ascii="Arial" w:eastAsia="Times New Roman" w:hAnsi="Arial" w:cs="Arial"/>
          <w:color w:val="500050"/>
          <w:sz w:val="24"/>
          <w:szCs w:val="24"/>
          <w:lang w:val="es-ES_tradnl" w:eastAsia="es-AR"/>
        </w:rPr>
        <w:t>.</w:t>
      </w:r>
    </w:p>
    <w:p w:rsidR="007108EA" w:rsidRPr="00304B1C" w:rsidRDefault="007108EA" w:rsidP="00785C80">
      <w:pPr>
        <w:shd w:val="clear" w:color="auto" w:fill="FFFFFF"/>
        <w:spacing w:after="200" w:line="440" w:lineRule="atLeast"/>
        <w:jc w:val="both"/>
        <w:rPr>
          <w:rFonts w:ascii="Calibri" w:eastAsia="Times New Roman" w:hAnsi="Calibri" w:cs="Times New Roman"/>
          <w:color w:val="500050"/>
          <w:lang w:eastAsia="es-AR"/>
        </w:rPr>
      </w:pPr>
    </w:p>
    <w:p w:rsidR="00E10BE9" w:rsidRPr="00785C80" w:rsidRDefault="00E10BE9" w:rsidP="00304B1C">
      <w:pPr>
        <w:shd w:val="clear" w:color="auto" w:fill="FFFFFF"/>
        <w:spacing w:after="200" w:line="440" w:lineRule="atLeast"/>
        <w:jc w:val="both"/>
        <w:rPr>
          <w:rFonts w:ascii="Arial" w:eastAsia="Times New Roman" w:hAnsi="Arial" w:cs="Arial"/>
          <w:b/>
          <w:bCs/>
          <w:color w:val="500050"/>
          <w:sz w:val="24"/>
          <w:szCs w:val="24"/>
          <w:u w:val="single"/>
          <w:lang w:val="es-ES_tradnl" w:eastAsia="es-AR"/>
        </w:rPr>
      </w:pPr>
      <w:r>
        <w:rPr>
          <w:rFonts w:ascii="Arial" w:eastAsia="Times New Roman" w:hAnsi="Arial" w:cs="Arial"/>
          <w:b/>
          <w:bCs/>
          <w:color w:val="500050"/>
          <w:sz w:val="24"/>
          <w:szCs w:val="24"/>
          <w:lang w:val="es-ES_tradnl" w:eastAsia="es-AR"/>
        </w:rPr>
        <w:tab/>
      </w:r>
      <w:r w:rsidR="00797548" w:rsidRPr="00785C80">
        <w:rPr>
          <w:rFonts w:ascii="Arial" w:eastAsia="Times New Roman" w:hAnsi="Arial" w:cs="Arial"/>
          <w:b/>
          <w:bCs/>
          <w:color w:val="500050"/>
          <w:sz w:val="24"/>
          <w:szCs w:val="24"/>
          <w:u w:val="single"/>
          <w:lang w:val="es-ES_tradnl" w:eastAsia="es-AR"/>
        </w:rPr>
        <w:t xml:space="preserve">I.- </w:t>
      </w:r>
      <w:r w:rsidRPr="00785C80">
        <w:rPr>
          <w:rFonts w:ascii="Arial" w:eastAsia="Times New Roman" w:hAnsi="Arial" w:cs="Arial"/>
          <w:b/>
          <w:bCs/>
          <w:color w:val="500050"/>
          <w:sz w:val="24"/>
          <w:szCs w:val="24"/>
          <w:u w:val="single"/>
          <w:lang w:val="es-ES_tradnl" w:eastAsia="es-AR"/>
        </w:rPr>
        <w:t>Introducción</w:t>
      </w:r>
      <w:r w:rsidR="001D467D" w:rsidRPr="00785C80">
        <w:rPr>
          <w:rFonts w:ascii="Arial" w:eastAsia="Times New Roman" w:hAnsi="Arial" w:cs="Arial"/>
          <w:b/>
          <w:bCs/>
          <w:color w:val="500050"/>
          <w:sz w:val="24"/>
          <w:szCs w:val="24"/>
          <w:lang w:val="es-ES_tradnl" w:eastAsia="es-AR"/>
        </w:rPr>
        <w:tab/>
      </w:r>
    </w:p>
    <w:p w:rsidR="00304B1C" w:rsidRPr="00304B1C" w:rsidRDefault="00304B1C" w:rsidP="00E10BE9">
      <w:pPr>
        <w:shd w:val="clear" w:color="auto" w:fill="FFFFFF"/>
        <w:spacing w:after="200" w:line="440" w:lineRule="atLeast"/>
        <w:ind w:firstLine="708"/>
        <w:jc w:val="both"/>
        <w:rPr>
          <w:rFonts w:ascii="Calibri" w:eastAsia="Times New Roman" w:hAnsi="Calibri" w:cs="Times New Roman"/>
          <w:color w:val="500050"/>
          <w:lang w:eastAsia="es-AR"/>
        </w:rPr>
      </w:pPr>
      <w:r w:rsidRPr="00304B1C">
        <w:rPr>
          <w:rFonts w:ascii="Arial" w:eastAsia="Times New Roman" w:hAnsi="Arial" w:cs="Arial"/>
          <w:color w:val="500050"/>
          <w:sz w:val="24"/>
          <w:szCs w:val="24"/>
          <w:lang w:val="es-ES_tradnl" w:eastAsia="es-AR"/>
        </w:rPr>
        <w:t xml:space="preserve">En los últimos tiempos, la </w:t>
      </w:r>
      <w:r w:rsidR="001D467D">
        <w:rPr>
          <w:rFonts w:ascii="Arial" w:eastAsia="Times New Roman" w:hAnsi="Arial" w:cs="Arial"/>
          <w:color w:val="500050"/>
          <w:sz w:val="24"/>
          <w:szCs w:val="24"/>
          <w:lang w:val="es-ES_tradnl" w:eastAsia="es-AR"/>
        </w:rPr>
        <w:t xml:space="preserve">creciente y acelerada </w:t>
      </w:r>
      <w:r w:rsidRPr="00304B1C">
        <w:rPr>
          <w:rFonts w:ascii="Arial" w:eastAsia="Times New Roman" w:hAnsi="Arial" w:cs="Arial"/>
          <w:color w:val="500050"/>
          <w:sz w:val="24"/>
          <w:szCs w:val="24"/>
          <w:lang w:val="es-ES_tradnl" w:eastAsia="es-AR"/>
        </w:rPr>
        <w:t>implementación de nuevas tecnologías en el funcionamiento de los Juzgados ha generado una multiplicidad de tareas para el Funcionario a cargo de la Secretaría  Judicial que nos llevan a reflexionar sobre su rol, a repensar qué es lo que se espera en su desempeño y a redefinir, rejerarquizar y categorizar</w:t>
      </w:r>
      <w:r>
        <w:rPr>
          <w:rFonts w:ascii="Arial" w:eastAsia="Times New Roman" w:hAnsi="Arial" w:cs="Arial"/>
          <w:color w:val="500050"/>
          <w:sz w:val="24"/>
          <w:szCs w:val="24"/>
          <w:lang w:val="es-ES_tradnl" w:eastAsia="es-AR"/>
        </w:rPr>
        <w:t xml:space="preserve"> su función. </w:t>
      </w:r>
      <w:r w:rsidR="001D467D">
        <w:rPr>
          <w:rFonts w:ascii="Arial" w:eastAsia="Times New Roman" w:hAnsi="Arial" w:cs="Arial"/>
          <w:color w:val="500050"/>
          <w:sz w:val="24"/>
          <w:szCs w:val="24"/>
          <w:lang w:val="es-ES_tradnl" w:eastAsia="es-AR"/>
        </w:rPr>
        <w:t>Surge entonces</w:t>
      </w:r>
      <w:r w:rsidRPr="00304B1C">
        <w:rPr>
          <w:rFonts w:ascii="Arial" w:eastAsia="Times New Roman" w:hAnsi="Arial" w:cs="Arial"/>
          <w:color w:val="500050"/>
          <w:sz w:val="24"/>
          <w:szCs w:val="24"/>
          <w:lang w:val="es-ES_tradnl" w:eastAsia="es-AR"/>
        </w:rPr>
        <w:t xml:space="preserve"> la imperiosa necesidad de regular su actividad y responsabilidad en la función que desempeña. Ello pues, es de práctica tribunalicia que los Secretarios son una especie de “sub jueces” que elaboran proyectos de resoluciones y sentencias siendo conductores del procedimiento en un rol complementario del Ju</w:t>
      </w:r>
      <w:r>
        <w:rPr>
          <w:rFonts w:ascii="Arial" w:eastAsia="Times New Roman" w:hAnsi="Arial" w:cs="Arial"/>
          <w:color w:val="500050"/>
          <w:sz w:val="24"/>
          <w:szCs w:val="24"/>
          <w:lang w:val="es-ES_tradnl" w:eastAsia="es-AR"/>
        </w:rPr>
        <w:t xml:space="preserve">ez, tienen a su cargo tareas </w:t>
      </w:r>
      <w:r w:rsidRPr="00304B1C">
        <w:rPr>
          <w:rFonts w:ascii="Arial" w:eastAsia="Times New Roman" w:hAnsi="Arial" w:cs="Arial"/>
          <w:color w:val="500050"/>
          <w:sz w:val="24"/>
          <w:szCs w:val="24"/>
          <w:lang w:val="es-ES_tradnl" w:eastAsia="es-AR"/>
        </w:rPr>
        <w:t>propias de los empleados administrativos, son directores de los recursos humanos –imparten órdenes e instrucciones al personal-, custodios de los expedientes, evacúan las consultas diarias de los letrados, distribuyen la asignación de tareas, organizan las licencias del personal, etc.-</w:t>
      </w:r>
    </w:p>
    <w:p w:rsidR="00304B1C" w:rsidRPr="00304B1C" w:rsidRDefault="00334CFD" w:rsidP="001D467D">
      <w:pPr>
        <w:shd w:val="clear" w:color="auto" w:fill="FFFFFF"/>
        <w:spacing w:after="200" w:line="440" w:lineRule="atLeast"/>
        <w:jc w:val="both"/>
        <w:rPr>
          <w:rFonts w:ascii="Calibri" w:eastAsia="Times New Roman" w:hAnsi="Calibri" w:cs="Times New Roman"/>
          <w:color w:val="500050"/>
          <w:lang w:eastAsia="es-AR"/>
        </w:rPr>
      </w:pPr>
      <w:r w:rsidRPr="00334CFD">
        <w:rPr>
          <w:rFonts w:ascii="Arial" w:eastAsia="Times New Roman" w:hAnsi="Arial" w:cs="Arial"/>
          <w:color w:val="FF0000"/>
          <w:sz w:val="24"/>
          <w:szCs w:val="24"/>
          <w:lang w:val="es-ES" w:eastAsia="es-AR"/>
        </w:rPr>
        <w:tab/>
      </w:r>
      <w:r w:rsidR="00CA0430">
        <w:rPr>
          <w:rFonts w:ascii="Arial" w:eastAsia="Times New Roman" w:hAnsi="Arial" w:cs="Arial"/>
          <w:color w:val="500050"/>
          <w:sz w:val="24"/>
          <w:szCs w:val="24"/>
          <w:lang w:val="es-ES" w:eastAsia="es-AR"/>
        </w:rPr>
        <w:t> </w:t>
      </w:r>
      <w:r w:rsidR="00304B1C" w:rsidRPr="00304B1C">
        <w:rPr>
          <w:rFonts w:ascii="Arial" w:eastAsia="Times New Roman" w:hAnsi="Arial" w:cs="Arial"/>
          <w:color w:val="500050"/>
          <w:sz w:val="24"/>
          <w:szCs w:val="24"/>
          <w:lang w:val="es-ES_tradnl" w:eastAsia="es-AR"/>
        </w:rPr>
        <w:t>Históricamente, el Actuario, Fedatario o Secretario Judicial era un funcionario que tenía una doble actuación, entre las cuales, podemos mencionar algunas de ellas:</w:t>
      </w:r>
    </w:p>
    <w:p w:rsidR="00304B1C" w:rsidRPr="00797548" w:rsidRDefault="00797548" w:rsidP="00797548">
      <w:pPr>
        <w:pStyle w:val="ListParagraph"/>
        <w:numPr>
          <w:ilvl w:val="1"/>
          <w:numId w:val="5"/>
        </w:numPr>
        <w:shd w:val="clear" w:color="auto" w:fill="FFFFFF"/>
        <w:spacing w:after="200" w:line="440" w:lineRule="atLeast"/>
        <w:jc w:val="both"/>
        <w:rPr>
          <w:rFonts w:ascii="Calibri" w:eastAsia="Times New Roman" w:hAnsi="Calibri" w:cs="Arial"/>
          <w:color w:val="500050"/>
          <w:u w:val="single"/>
          <w:lang w:eastAsia="es-AR"/>
        </w:rPr>
      </w:pPr>
      <w:r>
        <w:rPr>
          <w:rFonts w:ascii="Arial" w:eastAsia="Times New Roman" w:hAnsi="Arial" w:cs="Arial"/>
          <w:b/>
          <w:bCs/>
          <w:color w:val="500050"/>
          <w:sz w:val="24"/>
          <w:szCs w:val="24"/>
          <w:u w:val="single"/>
          <w:lang w:val="es-ES_tradnl" w:eastAsia="es-AR"/>
        </w:rPr>
        <w:lastRenderedPageBreak/>
        <w:t xml:space="preserve"> </w:t>
      </w:r>
      <w:r w:rsidR="00304B1C" w:rsidRPr="00797548">
        <w:rPr>
          <w:rFonts w:ascii="Arial" w:eastAsia="Times New Roman" w:hAnsi="Arial" w:cs="Arial"/>
          <w:b/>
          <w:bCs/>
          <w:color w:val="500050"/>
          <w:sz w:val="24"/>
          <w:szCs w:val="24"/>
          <w:u w:val="single"/>
          <w:lang w:val="es-ES_tradnl" w:eastAsia="es-AR"/>
        </w:rPr>
        <w:t>Jurídica y Notarial:</w:t>
      </w:r>
    </w:p>
    <w:p w:rsidR="00304B1C" w:rsidRPr="00304B1C" w:rsidRDefault="00304B1C" w:rsidP="00304B1C">
      <w:pPr>
        <w:shd w:val="clear" w:color="auto" w:fill="FFFFFF"/>
        <w:spacing w:after="200" w:line="440" w:lineRule="atLeast"/>
        <w:jc w:val="both"/>
        <w:rPr>
          <w:rFonts w:ascii="Calibri" w:eastAsia="Times New Roman" w:hAnsi="Calibri" w:cs="Times New Roman"/>
          <w:color w:val="500050"/>
          <w:lang w:eastAsia="es-AR"/>
        </w:rPr>
      </w:pPr>
      <w:r w:rsidRPr="00304B1C">
        <w:rPr>
          <w:rFonts w:ascii="Arial" w:eastAsia="Times New Roman" w:hAnsi="Arial" w:cs="Arial"/>
          <w:color w:val="500050"/>
          <w:sz w:val="24"/>
          <w:szCs w:val="24"/>
          <w:lang w:val="es-ES_tradnl" w:eastAsia="es-AR"/>
        </w:rPr>
        <w:t>a) En general:</w:t>
      </w:r>
    </w:p>
    <w:p w:rsidR="00304B1C" w:rsidRPr="00304B1C" w:rsidRDefault="00304B1C" w:rsidP="00304B1C">
      <w:pPr>
        <w:shd w:val="clear" w:color="auto" w:fill="FFFFFF"/>
        <w:spacing w:after="200" w:line="440" w:lineRule="atLeast"/>
        <w:jc w:val="both"/>
        <w:rPr>
          <w:rFonts w:ascii="Calibri" w:eastAsia="Times New Roman" w:hAnsi="Calibri" w:cs="Times New Roman"/>
          <w:color w:val="500050"/>
          <w:lang w:eastAsia="es-AR"/>
        </w:rPr>
      </w:pPr>
      <w:r w:rsidRPr="00304B1C">
        <w:rPr>
          <w:rFonts w:ascii="Arial" w:eastAsia="Times New Roman" w:hAnsi="Arial" w:cs="Arial"/>
          <w:color w:val="500050"/>
          <w:sz w:val="24"/>
          <w:szCs w:val="24"/>
          <w:lang w:val="es-ES_tradnl" w:eastAsia="es-AR"/>
        </w:rPr>
        <w:t>- Registración en sistema Augusta (audiencias/ oficios/ despacho/etc)</w:t>
      </w:r>
    </w:p>
    <w:p w:rsidR="00304B1C" w:rsidRPr="00304B1C" w:rsidRDefault="00304B1C" w:rsidP="00304B1C">
      <w:pPr>
        <w:shd w:val="clear" w:color="auto" w:fill="FFFFFF"/>
        <w:spacing w:after="200" w:line="440" w:lineRule="atLeast"/>
        <w:jc w:val="both"/>
        <w:rPr>
          <w:rFonts w:ascii="Calibri" w:eastAsia="Times New Roman" w:hAnsi="Calibri" w:cs="Times New Roman"/>
          <w:color w:val="500050"/>
          <w:lang w:eastAsia="es-AR"/>
        </w:rPr>
      </w:pPr>
      <w:r w:rsidRPr="00304B1C">
        <w:rPr>
          <w:rFonts w:ascii="Arial" w:eastAsia="Times New Roman" w:hAnsi="Arial" w:cs="Arial"/>
          <w:color w:val="500050"/>
          <w:sz w:val="24"/>
          <w:szCs w:val="24"/>
          <w:lang w:val="es-ES_tradnl" w:eastAsia="es-AR"/>
        </w:rPr>
        <w:t>- Recibo y guarda de objetos que se reciben con expedientes (documentación y efectos reservados)</w:t>
      </w:r>
    </w:p>
    <w:p w:rsidR="00304B1C" w:rsidRPr="00304B1C" w:rsidRDefault="00304B1C" w:rsidP="00304B1C">
      <w:pPr>
        <w:shd w:val="clear" w:color="auto" w:fill="FFFFFF"/>
        <w:spacing w:after="200" w:line="440" w:lineRule="atLeast"/>
        <w:jc w:val="both"/>
        <w:rPr>
          <w:rFonts w:ascii="Calibri" w:eastAsia="Times New Roman" w:hAnsi="Calibri" w:cs="Times New Roman"/>
          <w:color w:val="500050"/>
          <w:lang w:eastAsia="es-AR"/>
        </w:rPr>
      </w:pPr>
      <w:r w:rsidRPr="00304B1C">
        <w:rPr>
          <w:rFonts w:ascii="Arial" w:eastAsia="Times New Roman" w:hAnsi="Arial" w:cs="Arial"/>
          <w:color w:val="500050"/>
          <w:sz w:val="24"/>
          <w:szCs w:val="24"/>
          <w:lang w:val="es-ES_tradnl" w:eastAsia="es-AR"/>
        </w:rPr>
        <w:t>- Mantener ordenados y disponibles los expedientes paralizados, procediendo a su inclusión o extracción cuando se solicite.</w:t>
      </w:r>
    </w:p>
    <w:p w:rsidR="00304B1C" w:rsidRPr="00304B1C" w:rsidRDefault="00304B1C" w:rsidP="00304B1C">
      <w:pPr>
        <w:shd w:val="clear" w:color="auto" w:fill="FFFFFF"/>
        <w:spacing w:after="200" w:line="440" w:lineRule="atLeast"/>
        <w:jc w:val="both"/>
        <w:rPr>
          <w:rFonts w:ascii="Calibri" w:eastAsia="Times New Roman" w:hAnsi="Calibri" w:cs="Times New Roman"/>
          <w:color w:val="500050"/>
          <w:lang w:eastAsia="es-AR"/>
        </w:rPr>
      </w:pPr>
      <w:r w:rsidRPr="00304B1C">
        <w:rPr>
          <w:rFonts w:ascii="Arial" w:eastAsia="Times New Roman" w:hAnsi="Arial" w:cs="Arial"/>
          <w:color w:val="500050"/>
          <w:sz w:val="24"/>
          <w:szCs w:val="24"/>
          <w:lang w:val="es-ES_tradnl" w:eastAsia="es-AR"/>
        </w:rPr>
        <w:t>- Atención de letrados y auxiliares de la justicia, de manera personal o telefónicamente.</w:t>
      </w:r>
    </w:p>
    <w:p w:rsidR="00304B1C" w:rsidRPr="00304B1C" w:rsidRDefault="00304B1C" w:rsidP="00304B1C">
      <w:pPr>
        <w:shd w:val="clear" w:color="auto" w:fill="FFFFFF"/>
        <w:spacing w:after="200" w:line="440" w:lineRule="atLeast"/>
        <w:jc w:val="both"/>
        <w:rPr>
          <w:rFonts w:ascii="Calibri" w:eastAsia="Times New Roman" w:hAnsi="Calibri" w:cs="Times New Roman"/>
          <w:color w:val="500050"/>
          <w:lang w:eastAsia="es-AR"/>
        </w:rPr>
      </w:pPr>
      <w:r w:rsidRPr="00304B1C">
        <w:rPr>
          <w:rFonts w:ascii="Arial" w:eastAsia="Times New Roman" w:hAnsi="Arial" w:cs="Arial"/>
          <w:color w:val="500050"/>
          <w:sz w:val="24"/>
          <w:szCs w:val="24"/>
          <w:lang w:val="es-ES_tradnl" w:eastAsia="es-AR"/>
        </w:rPr>
        <w:t>-Remisión de cédulas a la oficina de mandamientos y notificaciones.</w:t>
      </w:r>
    </w:p>
    <w:p w:rsidR="00304B1C" w:rsidRPr="00304B1C" w:rsidRDefault="00304B1C" w:rsidP="00304B1C">
      <w:pPr>
        <w:shd w:val="clear" w:color="auto" w:fill="FFFFFF"/>
        <w:spacing w:after="200" w:line="440" w:lineRule="atLeast"/>
        <w:jc w:val="both"/>
        <w:rPr>
          <w:rFonts w:ascii="Calibri" w:eastAsia="Times New Roman" w:hAnsi="Calibri" w:cs="Times New Roman"/>
          <w:color w:val="500050"/>
          <w:lang w:eastAsia="es-AR"/>
        </w:rPr>
      </w:pPr>
      <w:r w:rsidRPr="00304B1C">
        <w:rPr>
          <w:rFonts w:ascii="Arial" w:eastAsia="Times New Roman" w:hAnsi="Arial" w:cs="Arial"/>
          <w:color w:val="500050"/>
          <w:sz w:val="24"/>
          <w:szCs w:val="24"/>
          <w:lang w:val="es-ES_tradnl" w:eastAsia="es-AR"/>
        </w:rPr>
        <w:t>- Confección de oficios varios a otras dependencias y organismos (juicios universales, cámara electoral, bancos, registro de contraventores, judiciales, etc), y su contestación.</w:t>
      </w:r>
    </w:p>
    <w:p w:rsidR="00304B1C" w:rsidRPr="00304B1C" w:rsidRDefault="00304B1C" w:rsidP="00304B1C">
      <w:pPr>
        <w:shd w:val="clear" w:color="auto" w:fill="FFFFFF"/>
        <w:spacing w:after="200" w:line="440" w:lineRule="atLeast"/>
        <w:jc w:val="both"/>
        <w:rPr>
          <w:rFonts w:ascii="Calibri" w:eastAsia="Times New Roman" w:hAnsi="Calibri" w:cs="Times New Roman"/>
          <w:color w:val="500050"/>
          <w:lang w:eastAsia="es-AR"/>
        </w:rPr>
      </w:pPr>
      <w:r w:rsidRPr="00304B1C">
        <w:rPr>
          <w:rFonts w:ascii="Arial" w:eastAsia="Times New Roman" w:hAnsi="Arial" w:cs="Arial"/>
          <w:color w:val="500050"/>
          <w:sz w:val="24"/>
          <w:szCs w:val="24"/>
          <w:lang w:val="es-ES_tradnl" w:eastAsia="es-AR"/>
        </w:rPr>
        <w:t>- Proyección de despachos, dictámenes, interlocutorias y sentencias.</w:t>
      </w:r>
    </w:p>
    <w:p w:rsidR="00304B1C" w:rsidRPr="00304B1C" w:rsidRDefault="00304B1C" w:rsidP="00304B1C">
      <w:pPr>
        <w:shd w:val="clear" w:color="auto" w:fill="FFFFFF"/>
        <w:spacing w:after="200" w:line="440" w:lineRule="atLeast"/>
        <w:jc w:val="both"/>
        <w:rPr>
          <w:rFonts w:ascii="Calibri" w:eastAsia="Times New Roman" w:hAnsi="Calibri" w:cs="Times New Roman"/>
          <w:color w:val="500050"/>
          <w:lang w:eastAsia="es-AR"/>
        </w:rPr>
      </w:pPr>
      <w:r w:rsidRPr="00304B1C">
        <w:rPr>
          <w:rFonts w:ascii="Arial" w:eastAsia="Times New Roman" w:hAnsi="Arial" w:cs="Arial"/>
          <w:color w:val="500050"/>
          <w:sz w:val="24"/>
          <w:szCs w:val="24"/>
          <w:lang w:val="es-ES_tradnl" w:eastAsia="es-AR"/>
        </w:rPr>
        <w:t>- Tomar audiencias.</w:t>
      </w:r>
    </w:p>
    <w:p w:rsidR="00304B1C" w:rsidRPr="00304B1C" w:rsidRDefault="00304B1C" w:rsidP="00304B1C">
      <w:pPr>
        <w:shd w:val="clear" w:color="auto" w:fill="FFFFFF"/>
        <w:spacing w:after="200" w:line="440" w:lineRule="atLeast"/>
        <w:jc w:val="both"/>
        <w:rPr>
          <w:rFonts w:ascii="Calibri" w:eastAsia="Times New Roman" w:hAnsi="Calibri" w:cs="Times New Roman"/>
          <w:color w:val="500050"/>
          <w:lang w:eastAsia="es-AR"/>
        </w:rPr>
      </w:pPr>
      <w:r w:rsidRPr="00304B1C">
        <w:rPr>
          <w:rFonts w:ascii="Arial" w:eastAsia="Times New Roman" w:hAnsi="Arial" w:cs="Arial"/>
          <w:color w:val="500050"/>
          <w:sz w:val="24"/>
          <w:szCs w:val="24"/>
          <w:lang w:val="es-ES_tradnl" w:eastAsia="es-AR"/>
        </w:rPr>
        <w:t>- Controlar la foliatura y documentación en expedientes, y el cierre de los períodos probatorios.</w:t>
      </w:r>
    </w:p>
    <w:p w:rsidR="00304B1C" w:rsidRPr="00304B1C" w:rsidRDefault="00304B1C" w:rsidP="00304B1C">
      <w:pPr>
        <w:shd w:val="clear" w:color="auto" w:fill="FFFFFF"/>
        <w:spacing w:after="200" w:line="440" w:lineRule="atLeast"/>
        <w:jc w:val="both"/>
        <w:rPr>
          <w:rFonts w:ascii="Calibri" w:eastAsia="Times New Roman" w:hAnsi="Calibri" w:cs="Times New Roman"/>
          <w:color w:val="500050"/>
          <w:lang w:eastAsia="es-AR"/>
        </w:rPr>
      </w:pPr>
      <w:r w:rsidRPr="00304B1C">
        <w:rPr>
          <w:rFonts w:ascii="Arial" w:eastAsia="Times New Roman" w:hAnsi="Arial" w:cs="Arial"/>
          <w:color w:val="500050"/>
          <w:sz w:val="24"/>
          <w:szCs w:val="24"/>
          <w:lang w:val="es-ES_tradnl" w:eastAsia="es-AR"/>
        </w:rPr>
        <w:t>- Confrontar testimonios, folios de seguridad, oficios, cédulas y mandamientos, y en algunos casos su confección y remisión.</w:t>
      </w:r>
    </w:p>
    <w:p w:rsidR="00304B1C" w:rsidRPr="00304B1C" w:rsidRDefault="00304B1C" w:rsidP="00304B1C">
      <w:pPr>
        <w:shd w:val="clear" w:color="auto" w:fill="FFFFFF"/>
        <w:spacing w:after="200" w:line="440" w:lineRule="atLeast"/>
        <w:jc w:val="both"/>
        <w:rPr>
          <w:rFonts w:ascii="Calibri" w:eastAsia="Times New Roman" w:hAnsi="Calibri" w:cs="Times New Roman"/>
          <w:color w:val="500050"/>
          <w:lang w:eastAsia="es-AR"/>
        </w:rPr>
      </w:pPr>
      <w:r w:rsidRPr="00304B1C">
        <w:rPr>
          <w:rFonts w:ascii="Arial" w:eastAsia="Times New Roman" w:hAnsi="Arial" w:cs="Arial"/>
          <w:color w:val="500050"/>
          <w:sz w:val="24"/>
          <w:szCs w:val="24"/>
          <w:lang w:val="es-ES_tradnl" w:eastAsia="es-AR"/>
        </w:rPr>
        <w:t>- Libranzas judiciales.</w:t>
      </w:r>
    </w:p>
    <w:p w:rsidR="00304B1C" w:rsidRPr="00304B1C" w:rsidRDefault="00304B1C" w:rsidP="00304B1C">
      <w:pPr>
        <w:shd w:val="clear" w:color="auto" w:fill="FFFFFF"/>
        <w:spacing w:after="200" w:line="440" w:lineRule="atLeast"/>
        <w:jc w:val="both"/>
        <w:rPr>
          <w:rFonts w:ascii="Calibri" w:eastAsia="Times New Roman" w:hAnsi="Calibri" w:cs="Times New Roman"/>
          <w:color w:val="500050"/>
          <w:lang w:eastAsia="es-AR"/>
        </w:rPr>
      </w:pPr>
      <w:r w:rsidRPr="00304B1C">
        <w:rPr>
          <w:rFonts w:ascii="Arial" w:eastAsia="Times New Roman" w:hAnsi="Arial" w:cs="Arial"/>
          <w:color w:val="500050"/>
          <w:sz w:val="24"/>
          <w:szCs w:val="24"/>
          <w:lang w:val="es-ES_tradnl" w:eastAsia="es-AR"/>
        </w:rPr>
        <w:t>- Elevación de expedientes a la Excma. Cámara de Apelación y su control antes de la remisión de los  mismos.</w:t>
      </w:r>
    </w:p>
    <w:p w:rsidR="00304B1C" w:rsidRPr="00304B1C" w:rsidRDefault="00304B1C" w:rsidP="00304B1C">
      <w:pPr>
        <w:shd w:val="clear" w:color="auto" w:fill="FFFFFF"/>
        <w:spacing w:after="200" w:line="440" w:lineRule="atLeast"/>
        <w:jc w:val="both"/>
        <w:rPr>
          <w:rFonts w:ascii="Calibri" w:eastAsia="Times New Roman" w:hAnsi="Calibri" w:cs="Times New Roman"/>
          <w:color w:val="500050"/>
          <w:lang w:eastAsia="es-AR"/>
        </w:rPr>
      </w:pPr>
      <w:r w:rsidRPr="00304B1C">
        <w:rPr>
          <w:rFonts w:ascii="Arial" w:eastAsia="Times New Roman" w:hAnsi="Arial" w:cs="Arial"/>
          <w:color w:val="500050"/>
          <w:sz w:val="24"/>
          <w:szCs w:val="24"/>
          <w:lang w:val="es-ES_tradnl" w:eastAsia="es-AR"/>
        </w:rPr>
        <w:t>- Llevar registro de dictámenes.</w:t>
      </w:r>
    </w:p>
    <w:p w:rsidR="00304B1C" w:rsidRPr="00304B1C" w:rsidRDefault="00304B1C" w:rsidP="00304B1C">
      <w:pPr>
        <w:shd w:val="clear" w:color="auto" w:fill="FFFFFF"/>
        <w:spacing w:after="200" w:line="440" w:lineRule="atLeast"/>
        <w:jc w:val="both"/>
        <w:rPr>
          <w:rFonts w:ascii="Calibri" w:eastAsia="Times New Roman" w:hAnsi="Calibri" w:cs="Times New Roman"/>
          <w:color w:val="500050"/>
          <w:lang w:eastAsia="es-AR"/>
        </w:rPr>
      </w:pPr>
      <w:r w:rsidRPr="00304B1C">
        <w:rPr>
          <w:rFonts w:ascii="Arial" w:eastAsia="Times New Roman" w:hAnsi="Arial" w:cs="Arial"/>
          <w:color w:val="500050"/>
          <w:sz w:val="24"/>
          <w:szCs w:val="24"/>
          <w:lang w:val="es-ES_tradnl" w:eastAsia="es-AR"/>
        </w:rPr>
        <w:t>- Expedición de certificados, constancias, y desglose de documentación.</w:t>
      </w:r>
    </w:p>
    <w:p w:rsidR="00304B1C" w:rsidRPr="00304B1C" w:rsidRDefault="00304B1C" w:rsidP="00304B1C">
      <w:pPr>
        <w:shd w:val="clear" w:color="auto" w:fill="FFFFFF"/>
        <w:spacing w:after="200" w:line="440" w:lineRule="atLeast"/>
        <w:jc w:val="both"/>
        <w:rPr>
          <w:rFonts w:ascii="Calibri" w:eastAsia="Times New Roman" w:hAnsi="Calibri" w:cs="Times New Roman"/>
          <w:color w:val="500050"/>
          <w:lang w:eastAsia="es-AR"/>
        </w:rPr>
      </w:pPr>
      <w:r w:rsidRPr="00304B1C">
        <w:rPr>
          <w:rFonts w:ascii="Arial" w:eastAsia="Times New Roman" w:hAnsi="Arial" w:cs="Arial"/>
          <w:color w:val="500050"/>
          <w:sz w:val="24"/>
          <w:szCs w:val="24"/>
          <w:lang w:val="es-ES_tradnl" w:eastAsia="es-AR"/>
        </w:rPr>
        <w:lastRenderedPageBreak/>
        <w:t>- En la Justicia de Paz, todo lo relativo a las funciones propias del Registro Público de Comercio, certificaciones de firmas, fotocopias, autorizaciones, informaciones sumarias, etc.</w:t>
      </w:r>
    </w:p>
    <w:p w:rsidR="00304B1C" w:rsidRPr="00304B1C" w:rsidRDefault="00304B1C" w:rsidP="00304B1C">
      <w:pPr>
        <w:shd w:val="clear" w:color="auto" w:fill="FFFFFF"/>
        <w:spacing w:after="200" w:line="440" w:lineRule="atLeast"/>
        <w:jc w:val="both"/>
        <w:rPr>
          <w:rFonts w:ascii="Calibri" w:eastAsia="Times New Roman" w:hAnsi="Calibri" w:cs="Times New Roman"/>
          <w:color w:val="500050"/>
          <w:lang w:eastAsia="es-AR"/>
        </w:rPr>
      </w:pPr>
      <w:r w:rsidRPr="00304B1C">
        <w:rPr>
          <w:rFonts w:ascii="Arial" w:eastAsia="Times New Roman" w:hAnsi="Arial" w:cs="Arial"/>
          <w:color w:val="500050"/>
          <w:sz w:val="24"/>
          <w:szCs w:val="24"/>
          <w:lang w:val="es-ES_tradnl" w:eastAsia="es-AR"/>
        </w:rPr>
        <w:t>b) Otorgadas específicamente en la normativa:</w:t>
      </w:r>
    </w:p>
    <w:p w:rsidR="00304B1C" w:rsidRPr="00304B1C" w:rsidRDefault="00304B1C" w:rsidP="00304B1C">
      <w:pPr>
        <w:shd w:val="clear" w:color="auto" w:fill="FFFFFF"/>
        <w:spacing w:after="200" w:line="440" w:lineRule="atLeast"/>
        <w:jc w:val="both"/>
        <w:rPr>
          <w:rFonts w:ascii="Calibri" w:eastAsia="Times New Roman" w:hAnsi="Calibri" w:cs="Times New Roman"/>
          <w:color w:val="500050"/>
          <w:lang w:eastAsia="es-AR"/>
        </w:rPr>
      </w:pPr>
      <w:r w:rsidRPr="00304B1C">
        <w:rPr>
          <w:rFonts w:ascii="Arial" w:eastAsia="Times New Roman" w:hAnsi="Arial" w:cs="Arial"/>
          <w:color w:val="500050"/>
          <w:sz w:val="24"/>
          <w:szCs w:val="24"/>
          <w:lang w:val="es-ES_tradnl" w:eastAsia="es-AR"/>
        </w:rPr>
        <w:t>-  Las enumeradas en el Art.38 del C.P.C.C: tales como “1.a Firmar las providencias simples que dispongan: agregar partidas, exhortos, etc .b. Remitir la causa a los ministerios públicos, representantes del fisco, y demás funcionarios que intervengan como parte. c) Devolver escritos presentado fuera de plazo o sin copias. D) Dar vista de liquidaciones…2. Suscribir certificados y testimonios….-</w:t>
      </w:r>
    </w:p>
    <w:p w:rsidR="00304B1C" w:rsidRPr="00304B1C" w:rsidRDefault="00304B1C" w:rsidP="00304B1C">
      <w:pPr>
        <w:shd w:val="clear" w:color="auto" w:fill="FFFFFF"/>
        <w:spacing w:after="200" w:line="440" w:lineRule="atLeast"/>
        <w:jc w:val="both"/>
        <w:rPr>
          <w:rFonts w:ascii="Calibri" w:eastAsia="Times New Roman" w:hAnsi="Calibri" w:cs="Times New Roman"/>
          <w:color w:val="500050"/>
          <w:lang w:eastAsia="es-AR"/>
        </w:rPr>
      </w:pPr>
      <w:r w:rsidRPr="00304B1C">
        <w:rPr>
          <w:rFonts w:ascii="Arial" w:eastAsia="Times New Roman" w:hAnsi="Arial" w:cs="Arial"/>
          <w:color w:val="500050"/>
          <w:sz w:val="24"/>
          <w:szCs w:val="24"/>
          <w:lang w:val="es-ES_tradnl" w:eastAsia="es-AR"/>
        </w:rPr>
        <w:t>- Otras atribuciones como la de dar fe, enumeradas en los arts.116 del C.P.C.C, respecto del certificado o informe previo del Secretario, art. 126 C.P.C.C el que dispone que el Secretario a los fines de la audiencia levantará acta de lo ocurrido, y el art.480 C.P.C.C, certificación de la prueba producida.</w:t>
      </w:r>
    </w:p>
    <w:p w:rsidR="00304B1C" w:rsidRPr="00304B1C" w:rsidRDefault="00304B1C" w:rsidP="00304B1C">
      <w:pPr>
        <w:shd w:val="clear" w:color="auto" w:fill="FFFFFF"/>
        <w:spacing w:after="200" w:line="440" w:lineRule="atLeast"/>
        <w:jc w:val="both"/>
        <w:rPr>
          <w:rFonts w:ascii="Calibri" w:eastAsia="Times New Roman" w:hAnsi="Calibri" w:cs="Times New Roman"/>
          <w:color w:val="500050"/>
          <w:lang w:eastAsia="es-AR"/>
        </w:rPr>
      </w:pPr>
      <w:r w:rsidRPr="00304B1C">
        <w:rPr>
          <w:rFonts w:ascii="Arial" w:eastAsia="Times New Roman" w:hAnsi="Arial" w:cs="Arial"/>
          <w:color w:val="500050"/>
          <w:sz w:val="24"/>
          <w:szCs w:val="24"/>
          <w:lang w:val="es-ES_tradnl" w:eastAsia="es-AR"/>
        </w:rPr>
        <w:t>- Ley 5177, en el tí</w:t>
      </w:r>
      <w:r w:rsidR="00894BC8">
        <w:rPr>
          <w:rFonts w:ascii="Arial" w:eastAsia="Times New Roman" w:hAnsi="Arial" w:cs="Arial"/>
          <w:color w:val="500050"/>
          <w:sz w:val="24"/>
          <w:szCs w:val="24"/>
          <w:lang w:val="es-ES_tradnl" w:eastAsia="es-AR"/>
        </w:rPr>
        <w:t xml:space="preserve">tulo III, de los expedientes, </w:t>
      </w:r>
      <w:r w:rsidRPr="00304B1C">
        <w:rPr>
          <w:rFonts w:ascii="Arial" w:eastAsia="Times New Roman" w:hAnsi="Arial" w:cs="Arial"/>
          <w:color w:val="500050"/>
          <w:sz w:val="24"/>
          <w:szCs w:val="24"/>
          <w:lang w:val="es-ES_tradnl" w:eastAsia="es-AR"/>
        </w:rPr>
        <w:t>corresponde a los Secretarios, art.112, la responsabilidad por la mutilación de los mismos.</w:t>
      </w:r>
    </w:p>
    <w:p w:rsidR="00304B1C" w:rsidRPr="00304B1C" w:rsidRDefault="00304B1C" w:rsidP="00304B1C">
      <w:pPr>
        <w:shd w:val="clear" w:color="auto" w:fill="FFFFFF"/>
        <w:spacing w:after="200" w:line="440" w:lineRule="atLeast"/>
        <w:jc w:val="both"/>
        <w:rPr>
          <w:rFonts w:ascii="Calibri" w:eastAsia="Times New Roman" w:hAnsi="Calibri" w:cs="Times New Roman"/>
          <w:color w:val="500050"/>
          <w:lang w:eastAsia="es-AR"/>
        </w:rPr>
      </w:pPr>
      <w:r w:rsidRPr="00304B1C">
        <w:rPr>
          <w:rFonts w:ascii="Arial" w:eastAsia="Times New Roman" w:hAnsi="Arial" w:cs="Arial"/>
          <w:color w:val="500050"/>
          <w:sz w:val="24"/>
          <w:szCs w:val="24"/>
          <w:lang w:val="es-ES_tradnl" w:eastAsia="es-AR"/>
        </w:rPr>
        <w:t>- Resolución 854/73 Reglamento de consulta, préstamo, e</w:t>
      </w:r>
      <w:r w:rsidR="00894BC8">
        <w:rPr>
          <w:rFonts w:ascii="Arial" w:eastAsia="Times New Roman" w:hAnsi="Arial" w:cs="Arial"/>
          <w:color w:val="500050"/>
          <w:sz w:val="24"/>
          <w:szCs w:val="24"/>
          <w:lang w:val="es-ES_tradnl" w:eastAsia="es-AR"/>
        </w:rPr>
        <w:t>xtravío de expedientes, art.1 “</w:t>
      </w:r>
      <w:r w:rsidRPr="00304B1C">
        <w:rPr>
          <w:rFonts w:ascii="Arial" w:eastAsia="Times New Roman" w:hAnsi="Arial" w:cs="Arial"/>
          <w:color w:val="500050"/>
          <w:sz w:val="24"/>
          <w:szCs w:val="24"/>
          <w:lang w:val="es-ES_tradnl" w:eastAsia="es-AR"/>
        </w:rPr>
        <w:t xml:space="preserve">desde su presentación quedarán bajo la custodia y </w:t>
      </w:r>
      <w:r w:rsidR="00894BC8">
        <w:rPr>
          <w:rFonts w:ascii="Arial" w:eastAsia="Times New Roman" w:hAnsi="Arial" w:cs="Arial"/>
          <w:color w:val="500050"/>
          <w:sz w:val="24"/>
          <w:szCs w:val="24"/>
          <w:lang w:val="es-ES_tradnl" w:eastAsia="es-AR"/>
        </w:rPr>
        <w:t>responsabilidad del Secretario</w:t>
      </w:r>
      <w:r w:rsidRPr="00304B1C">
        <w:rPr>
          <w:rFonts w:ascii="Arial" w:eastAsia="Times New Roman" w:hAnsi="Arial" w:cs="Arial"/>
          <w:color w:val="500050"/>
          <w:sz w:val="24"/>
          <w:szCs w:val="24"/>
          <w:lang w:val="es-ES_tradnl" w:eastAsia="es-AR"/>
        </w:rPr>
        <w:t>”. El art.13 establece la obligación de los Secretarios de llevar un libro donde se extiendan los recibos de expedientes que salgan en traslado o vista.</w:t>
      </w:r>
    </w:p>
    <w:p w:rsidR="00304B1C" w:rsidRPr="00304B1C" w:rsidRDefault="00304B1C" w:rsidP="00304B1C">
      <w:pPr>
        <w:shd w:val="clear" w:color="auto" w:fill="FFFFFF"/>
        <w:spacing w:after="200" w:line="440" w:lineRule="atLeast"/>
        <w:jc w:val="both"/>
        <w:rPr>
          <w:rFonts w:ascii="Calibri" w:eastAsia="Times New Roman" w:hAnsi="Calibri" w:cs="Times New Roman"/>
          <w:color w:val="500050"/>
          <w:lang w:eastAsia="es-AR"/>
        </w:rPr>
      </w:pPr>
      <w:r w:rsidRPr="00304B1C">
        <w:rPr>
          <w:rFonts w:ascii="Arial" w:eastAsia="Times New Roman" w:hAnsi="Arial" w:cs="Arial"/>
          <w:color w:val="500050"/>
          <w:sz w:val="24"/>
          <w:szCs w:val="24"/>
          <w:lang w:val="es-ES_tradnl" w:eastAsia="es-AR"/>
        </w:rPr>
        <w:t>- Resolución 1242/06 insta a los Secretarios a liquidar tasa y sobretasa de justicia.</w:t>
      </w:r>
    </w:p>
    <w:p w:rsidR="00304B1C" w:rsidRPr="00304B1C" w:rsidRDefault="00304B1C" w:rsidP="00304B1C">
      <w:pPr>
        <w:shd w:val="clear" w:color="auto" w:fill="FFFFFF"/>
        <w:spacing w:after="200" w:line="440" w:lineRule="atLeast"/>
        <w:jc w:val="both"/>
        <w:rPr>
          <w:rFonts w:ascii="Calibri" w:eastAsia="Times New Roman" w:hAnsi="Calibri" w:cs="Times New Roman"/>
          <w:color w:val="500050"/>
          <w:lang w:eastAsia="es-AR"/>
        </w:rPr>
      </w:pPr>
      <w:r w:rsidRPr="00304B1C">
        <w:rPr>
          <w:rFonts w:ascii="Arial" w:eastAsia="Times New Roman" w:hAnsi="Arial" w:cs="Arial"/>
          <w:color w:val="500050"/>
          <w:sz w:val="24"/>
          <w:szCs w:val="24"/>
          <w:lang w:val="es-ES_tradnl" w:eastAsia="es-AR"/>
        </w:rPr>
        <w:t>- Resolución 3209, art.4 ante la implem</w:t>
      </w:r>
      <w:r w:rsidR="00894BC8">
        <w:rPr>
          <w:rFonts w:ascii="Arial" w:eastAsia="Times New Roman" w:hAnsi="Arial" w:cs="Arial"/>
          <w:color w:val="500050"/>
          <w:sz w:val="24"/>
          <w:szCs w:val="24"/>
          <w:lang w:val="es-ES_tradnl" w:eastAsia="es-AR"/>
        </w:rPr>
        <w:t>entación del Sistema Augusta: “</w:t>
      </w:r>
      <w:r w:rsidRPr="00304B1C">
        <w:rPr>
          <w:rFonts w:ascii="Arial" w:eastAsia="Times New Roman" w:hAnsi="Arial" w:cs="Arial"/>
          <w:color w:val="500050"/>
          <w:sz w:val="24"/>
          <w:szCs w:val="24"/>
          <w:lang w:val="es-ES_tradnl" w:eastAsia="es-AR"/>
        </w:rPr>
        <w:t>La carga de los datos requeridos  por el sistema, será obligatoria, siendo responsabilidad del Secretario el control de la exactitud…</w:t>
      </w:r>
      <w:r w:rsidR="00894BC8">
        <w:rPr>
          <w:rFonts w:ascii="Arial" w:eastAsia="Times New Roman" w:hAnsi="Arial" w:cs="Arial"/>
          <w:color w:val="500050"/>
          <w:sz w:val="24"/>
          <w:szCs w:val="24"/>
          <w:lang w:val="es-ES_tradnl" w:eastAsia="es-AR"/>
        </w:rPr>
        <w:t>”</w:t>
      </w:r>
    </w:p>
    <w:p w:rsidR="00304B1C" w:rsidRPr="00304B1C" w:rsidRDefault="00304B1C" w:rsidP="00304B1C">
      <w:pPr>
        <w:shd w:val="clear" w:color="auto" w:fill="FFFFFF"/>
        <w:spacing w:after="200" w:line="440" w:lineRule="atLeast"/>
        <w:jc w:val="both"/>
        <w:rPr>
          <w:rFonts w:ascii="Calibri" w:eastAsia="Times New Roman" w:hAnsi="Calibri" w:cs="Times New Roman"/>
          <w:color w:val="500050"/>
          <w:lang w:eastAsia="es-AR"/>
        </w:rPr>
      </w:pPr>
      <w:r w:rsidRPr="00304B1C">
        <w:rPr>
          <w:rFonts w:ascii="Arial" w:eastAsia="Times New Roman" w:hAnsi="Arial" w:cs="Arial"/>
          <w:color w:val="500050"/>
          <w:sz w:val="24"/>
          <w:szCs w:val="24"/>
          <w:lang w:val="es-ES_tradnl" w:eastAsia="es-AR"/>
        </w:rPr>
        <w:t>- Acuerdo 3540, establece que el Juez y funcionario habilitado confeccionarán la cédula y la signarán con tecnología de firma digital.</w:t>
      </w:r>
    </w:p>
    <w:p w:rsidR="00304B1C" w:rsidRPr="00304B1C" w:rsidRDefault="00797548" w:rsidP="00304B1C">
      <w:pPr>
        <w:shd w:val="clear" w:color="auto" w:fill="FFFFFF"/>
        <w:spacing w:after="200" w:line="440" w:lineRule="atLeast"/>
        <w:jc w:val="both"/>
        <w:rPr>
          <w:rFonts w:ascii="Calibri" w:eastAsia="Times New Roman" w:hAnsi="Calibri" w:cs="Times New Roman"/>
          <w:color w:val="500050"/>
          <w:lang w:eastAsia="es-AR"/>
        </w:rPr>
      </w:pPr>
      <w:r>
        <w:rPr>
          <w:rFonts w:ascii="Arial" w:eastAsia="Times New Roman" w:hAnsi="Arial" w:cs="Arial"/>
          <w:b/>
          <w:bCs/>
          <w:color w:val="500050"/>
          <w:sz w:val="24"/>
          <w:szCs w:val="24"/>
          <w:u w:val="single"/>
          <w:lang w:val="es-ES_tradnl" w:eastAsia="es-AR"/>
        </w:rPr>
        <w:lastRenderedPageBreak/>
        <w:t>1.</w:t>
      </w:r>
      <w:r w:rsidR="00304B1C" w:rsidRPr="00304B1C">
        <w:rPr>
          <w:rFonts w:ascii="Arial" w:eastAsia="Times New Roman" w:hAnsi="Arial" w:cs="Arial"/>
          <w:b/>
          <w:bCs/>
          <w:color w:val="500050"/>
          <w:sz w:val="24"/>
          <w:szCs w:val="24"/>
          <w:u w:val="single"/>
          <w:lang w:val="es-ES_tradnl" w:eastAsia="es-AR"/>
        </w:rPr>
        <w:t>2. Administrativa:</w:t>
      </w:r>
    </w:p>
    <w:p w:rsidR="00304B1C" w:rsidRPr="00304B1C" w:rsidRDefault="00304B1C" w:rsidP="00304B1C">
      <w:pPr>
        <w:shd w:val="clear" w:color="auto" w:fill="FFFFFF"/>
        <w:spacing w:after="200" w:line="440" w:lineRule="atLeast"/>
        <w:jc w:val="both"/>
        <w:rPr>
          <w:rFonts w:ascii="Calibri" w:eastAsia="Times New Roman" w:hAnsi="Calibri" w:cs="Times New Roman"/>
          <w:color w:val="500050"/>
          <w:lang w:eastAsia="es-AR"/>
        </w:rPr>
      </w:pPr>
      <w:r w:rsidRPr="00304B1C">
        <w:rPr>
          <w:rFonts w:ascii="Arial" w:eastAsia="Times New Roman" w:hAnsi="Arial" w:cs="Arial"/>
          <w:color w:val="500050"/>
          <w:sz w:val="24"/>
          <w:szCs w:val="24"/>
          <w:lang w:val="es-ES_tradnl" w:eastAsia="es-AR"/>
        </w:rPr>
        <w:t>-  Gestión de todo lo atinente al personal (presentismo, esto último adjudicado al Juez pero que en las costumbres se efectúa por el</w:t>
      </w:r>
      <w:r w:rsidR="00894BC8">
        <w:rPr>
          <w:rFonts w:ascii="Arial" w:eastAsia="Times New Roman" w:hAnsi="Arial" w:cs="Arial"/>
          <w:color w:val="500050"/>
          <w:sz w:val="24"/>
          <w:szCs w:val="24"/>
          <w:lang w:val="es-ES_tradnl" w:eastAsia="es-AR"/>
        </w:rPr>
        <w:t xml:space="preserve"> Secretario) </w:t>
      </w:r>
    </w:p>
    <w:p w:rsidR="00304B1C" w:rsidRPr="00304B1C" w:rsidRDefault="00304B1C" w:rsidP="00304B1C">
      <w:pPr>
        <w:shd w:val="clear" w:color="auto" w:fill="FFFFFF"/>
        <w:spacing w:after="200" w:line="440" w:lineRule="atLeast"/>
        <w:jc w:val="both"/>
        <w:rPr>
          <w:rFonts w:ascii="Calibri" w:eastAsia="Times New Roman" w:hAnsi="Calibri" w:cs="Times New Roman"/>
          <w:color w:val="500050"/>
          <w:lang w:eastAsia="es-AR"/>
        </w:rPr>
      </w:pPr>
      <w:r w:rsidRPr="00304B1C">
        <w:rPr>
          <w:rFonts w:ascii="Arial" w:eastAsia="Times New Roman" w:hAnsi="Arial" w:cs="Arial"/>
          <w:color w:val="500050"/>
          <w:sz w:val="24"/>
          <w:szCs w:val="24"/>
          <w:lang w:val="es-ES_tradnl" w:eastAsia="es-AR"/>
        </w:rPr>
        <w:t>- licencias, organización de las vacaciones;</w:t>
      </w:r>
    </w:p>
    <w:p w:rsidR="00304B1C" w:rsidRPr="00304B1C" w:rsidRDefault="00304B1C" w:rsidP="00304B1C">
      <w:pPr>
        <w:shd w:val="clear" w:color="auto" w:fill="FFFFFF"/>
        <w:spacing w:after="200" w:line="440" w:lineRule="atLeast"/>
        <w:jc w:val="both"/>
        <w:rPr>
          <w:rFonts w:ascii="Calibri" w:eastAsia="Times New Roman" w:hAnsi="Calibri" w:cs="Times New Roman"/>
          <w:color w:val="500050"/>
          <w:lang w:eastAsia="es-AR"/>
        </w:rPr>
      </w:pPr>
      <w:r w:rsidRPr="00304B1C">
        <w:rPr>
          <w:rFonts w:ascii="Arial" w:eastAsia="Times New Roman" w:hAnsi="Arial" w:cs="Arial"/>
          <w:color w:val="500050"/>
          <w:sz w:val="24"/>
          <w:szCs w:val="24"/>
          <w:lang w:val="es-ES_tradnl" w:eastAsia="es-AR"/>
        </w:rPr>
        <w:t>- estadísticas.</w:t>
      </w:r>
    </w:p>
    <w:p w:rsidR="00304B1C" w:rsidRPr="00304B1C" w:rsidRDefault="00304B1C" w:rsidP="00304B1C">
      <w:pPr>
        <w:shd w:val="clear" w:color="auto" w:fill="FFFFFF"/>
        <w:spacing w:after="200" w:line="440" w:lineRule="atLeast"/>
        <w:jc w:val="both"/>
        <w:rPr>
          <w:rFonts w:ascii="Calibri" w:eastAsia="Times New Roman" w:hAnsi="Calibri" w:cs="Times New Roman"/>
          <w:color w:val="500050"/>
          <w:lang w:eastAsia="es-AR"/>
        </w:rPr>
      </w:pPr>
      <w:r w:rsidRPr="00304B1C">
        <w:rPr>
          <w:rFonts w:ascii="Arial" w:eastAsia="Times New Roman" w:hAnsi="Arial" w:cs="Arial"/>
          <w:color w:val="500050"/>
          <w:sz w:val="24"/>
          <w:szCs w:val="24"/>
          <w:lang w:val="es-ES_tradnl" w:eastAsia="es-AR"/>
        </w:rPr>
        <w:t>- Liquidación de las cajas chicas (disponibilidad de fondos) asignadas para el funcionamiento de los juzgados</w:t>
      </w:r>
      <w:r w:rsidR="00894BC8">
        <w:rPr>
          <w:rFonts w:ascii="Arial" w:eastAsia="Times New Roman" w:hAnsi="Arial" w:cs="Arial"/>
          <w:color w:val="500050"/>
          <w:sz w:val="24"/>
          <w:szCs w:val="24"/>
          <w:lang w:val="es-ES_tradnl" w:eastAsia="es-AR"/>
        </w:rPr>
        <w:t>, en los casos en que existen</w:t>
      </w:r>
      <w:r w:rsidRPr="00304B1C">
        <w:rPr>
          <w:rFonts w:ascii="Arial" w:eastAsia="Times New Roman" w:hAnsi="Arial" w:cs="Arial"/>
          <w:color w:val="500050"/>
          <w:sz w:val="24"/>
          <w:szCs w:val="24"/>
          <w:lang w:val="es-ES_tradnl" w:eastAsia="es-AR"/>
        </w:rPr>
        <w:t>.</w:t>
      </w:r>
    </w:p>
    <w:p w:rsidR="00304B1C" w:rsidRPr="00304B1C" w:rsidRDefault="00304B1C" w:rsidP="00304B1C">
      <w:pPr>
        <w:shd w:val="clear" w:color="auto" w:fill="FFFFFF"/>
        <w:spacing w:after="200" w:line="440" w:lineRule="atLeast"/>
        <w:jc w:val="both"/>
        <w:rPr>
          <w:rFonts w:ascii="Calibri" w:eastAsia="Times New Roman" w:hAnsi="Calibri" w:cs="Times New Roman"/>
          <w:color w:val="500050"/>
          <w:lang w:eastAsia="es-AR"/>
        </w:rPr>
      </w:pPr>
      <w:r w:rsidRPr="00304B1C">
        <w:rPr>
          <w:rFonts w:ascii="Arial" w:eastAsia="Times New Roman" w:hAnsi="Arial" w:cs="Arial"/>
          <w:color w:val="500050"/>
          <w:sz w:val="24"/>
          <w:szCs w:val="24"/>
          <w:lang w:val="es-ES_tradnl" w:eastAsia="es-AR"/>
        </w:rPr>
        <w:t>- preparación de los legajos mensuales para remitir al archivo departamental.</w:t>
      </w:r>
    </w:p>
    <w:p w:rsidR="00304B1C" w:rsidRPr="00304B1C" w:rsidRDefault="00894BC8" w:rsidP="00304B1C">
      <w:pPr>
        <w:shd w:val="clear" w:color="auto" w:fill="FFFFFF"/>
        <w:spacing w:after="200" w:line="440" w:lineRule="atLeast"/>
        <w:jc w:val="both"/>
        <w:rPr>
          <w:rFonts w:ascii="Calibri" w:eastAsia="Times New Roman" w:hAnsi="Calibri" w:cs="Times New Roman"/>
          <w:color w:val="500050"/>
          <w:lang w:eastAsia="es-AR"/>
        </w:rPr>
      </w:pPr>
      <w:r>
        <w:rPr>
          <w:rFonts w:ascii="Arial" w:eastAsia="Times New Roman" w:hAnsi="Arial" w:cs="Arial"/>
          <w:color w:val="500050"/>
          <w:sz w:val="24"/>
          <w:szCs w:val="24"/>
          <w:lang w:val="es-ES_tradnl" w:eastAsia="es-AR"/>
        </w:rPr>
        <w:t>- confección del Libro de P</w:t>
      </w:r>
      <w:r w:rsidR="00304B1C" w:rsidRPr="00304B1C">
        <w:rPr>
          <w:rFonts w:ascii="Arial" w:eastAsia="Times New Roman" w:hAnsi="Arial" w:cs="Arial"/>
          <w:color w:val="500050"/>
          <w:sz w:val="24"/>
          <w:szCs w:val="24"/>
          <w:lang w:val="es-ES_tradnl" w:eastAsia="es-AR"/>
        </w:rPr>
        <w:t>rotocolo.</w:t>
      </w:r>
    </w:p>
    <w:p w:rsidR="00304B1C" w:rsidRDefault="00304B1C" w:rsidP="00304B1C">
      <w:pPr>
        <w:shd w:val="clear" w:color="auto" w:fill="FFFFFF"/>
        <w:spacing w:after="200" w:line="440" w:lineRule="atLeast"/>
        <w:jc w:val="both"/>
        <w:rPr>
          <w:rFonts w:ascii="Arial" w:eastAsia="Times New Roman" w:hAnsi="Arial" w:cs="Arial"/>
          <w:color w:val="500050"/>
          <w:sz w:val="24"/>
          <w:szCs w:val="24"/>
          <w:lang w:val="es-ES_tradnl" w:eastAsia="es-AR"/>
        </w:rPr>
      </w:pPr>
      <w:r w:rsidRPr="00304B1C">
        <w:rPr>
          <w:rFonts w:ascii="Arial" w:eastAsia="Times New Roman" w:hAnsi="Arial" w:cs="Arial"/>
          <w:color w:val="500050"/>
          <w:sz w:val="24"/>
          <w:szCs w:val="24"/>
          <w:lang w:val="es-ES_tradnl" w:eastAsia="es-AR"/>
        </w:rPr>
        <w:t>- pedidos de insumos a la Administración.</w:t>
      </w:r>
    </w:p>
    <w:p w:rsidR="007108EA" w:rsidRPr="00304B1C" w:rsidRDefault="007108EA" w:rsidP="00304B1C">
      <w:pPr>
        <w:shd w:val="clear" w:color="auto" w:fill="FFFFFF"/>
        <w:spacing w:after="200" w:line="440" w:lineRule="atLeast"/>
        <w:jc w:val="both"/>
        <w:rPr>
          <w:rFonts w:ascii="Calibri" w:eastAsia="Times New Roman" w:hAnsi="Calibri" w:cs="Times New Roman"/>
          <w:color w:val="500050"/>
          <w:lang w:eastAsia="es-AR"/>
        </w:rPr>
      </w:pPr>
    </w:p>
    <w:p w:rsidR="00304B1C" w:rsidRDefault="00797548" w:rsidP="00304B1C">
      <w:pPr>
        <w:shd w:val="clear" w:color="auto" w:fill="FFFFFF"/>
        <w:spacing w:after="200" w:line="440" w:lineRule="atLeast"/>
        <w:jc w:val="both"/>
        <w:rPr>
          <w:rFonts w:ascii="Arial" w:eastAsia="Times New Roman" w:hAnsi="Arial" w:cs="Arial"/>
          <w:b/>
          <w:bCs/>
          <w:color w:val="500050"/>
          <w:sz w:val="24"/>
          <w:szCs w:val="24"/>
          <w:u w:val="single"/>
          <w:lang w:val="es-ES_tradnl" w:eastAsia="es-AR"/>
        </w:rPr>
      </w:pPr>
      <w:r>
        <w:rPr>
          <w:rFonts w:ascii="Arial" w:eastAsia="Times New Roman" w:hAnsi="Arial" w:cs="Arial"/>
          <w:b/>
          <w:bCs/>
          <w:color w:val="500050"/>
          <w:sz w:val="24"/>
          <w:szCs w:val="24"/>
          <w:u w:val="single"/>
          <w:lang w:val="es-ES_tradnl" w:eastAsia="es-AR"/>
        </w:rPr>
        <w:t>Nuevas funciones asignadas con</w:t>
      </w:r>
      <w:r w:rsidR="00304B1C" w:rsidRPr="00304B1C">
        <w:rPr>
          <w:rFonts w:ascii="Arial" w:eastAsia="Times New Roman" w:hAnsi="Arial" w:cs="Arial"/>
          <w:b/>
          <w:bCs/>
          <w:color w:val="500050"/>
          <w:sz w:val="24"/>
          <w:szCs w:val="24"/>
          <w:u w:val="single"/>
          <w:lang w:val="es-ES_tradnl" w:eastAsia="es-AR"/>
        </w:rPr>
        <w:t xml:space="preserve"> el uso de nuevas tecnologías aplicadas al sistema judicial:</w:t>
      </w:r>
    </w:p>
    <w:p w:rsidR="007108EA" w:rsidRPr="00304B1C" w:rsidRDefault="007108EA" w:rsidP="00304B1C">
      <w:pPr>
        <w:shd w:val="clear" w:color="auto" w:fill="FFFFFF"/>
        <w:spacing w:after="200" w:line="440" w:lineRule="atLeast"/>
        <w:jc w:val="both"/>
        <w:rPr>
          <w:rFonts w:ascii="Calibri" w:eastAsia="Times New Roman" w:hAnsi="Calibri" w:cs="Times New Roman"/>
          <w:color w:val="500050"/>
          <w:lang w:eastAsia="es-AR"/>
        </w:rPr>
      </w:pPr>
    </w:p>
    <w:p w:rsidR="00BF0EF0" w:rsidRPr="00797548" w:rsidRDefault="00304B1C" w:rsidP="00BF0EF0">
      <w:pPr>
        <w:shd w:val="clear" w:color="auto" w:fill="FFFFFF"/>
        <w:spacing w:after="200" w:line="440" w:lineRule="atLeast"/>
        <w:ind w:firstLine="708"/>
        <w:jc w:val="both"/>
        <w:rPr>
          <w:rFonts w:ascii="Calibri" w:eastAsia="Times New Roman" w:hAnsi="Calibri" w:cs="Times New Roman"/>
          <w:color w:val="500050"/>
          <w:lang w:eastAsia="es-AR"/>
        </w:rPr>
      </w:pPr>
      <w:r w:rsidRPr="00797548">
        <w:rPr>
          <w:rFonts w:ascii="Arial" w:eastAsia="Times New Roman" w:hAnsi="Arial" w:cs="Arial"/>
          <w:color w:val="500050"/>
          <w:sz w:val="24"/>
          <w:szCs w:val="24"/>
          <w:lang w:val="es-ES_tradnl" w:eastAsia="es-AR"/>
        </w:rPr>
        <w:t>El recientemente implementado sistema de presentaciones y notificaciones electrónicas impone al secretario la obligación de consultar </w:t>
      </w:r>
      <w:r w:rsidR="00894BC8" w:rsidRPr="00797548">
        <w:rPr>
          <w:rFonts w:ascii="Arial" w:eastAsia="Times New Roman" w:hAnsi="Arial" w:cs="Arial"/>
          <w:color w:val="500050"/>
          <w:sz w:val="24"/>
          <w:szCs w:val="24"/>
          <w:lang w:val="es-ES_tradnl" w:eastAsia="es-AR"/>
        </w:rPr>
        <w:t>al menos dos veces al día la pá</w:t>
      </w:r>
      <w:r w:rsidRPr="00797548">
        <w:rPr>
          <w:rFonts w:ascii="Arial" w:eastAsia="Times New Roman" w:hAnsi="Arial" w:cs="Arial"/>
          <w:color w:val="500050"/>
          <w:sz w:val="24"/>
          <w:szCs w:val="24"/>
          <w:lang w:val="es-ES_tradnl" w:eastAsia="es-AR"/>
        </w:rPr>
        <w:t>gina respectiva y descargar las presentaciones -tarea tradicional y naturalmente asignada a la Mesa de Entradas- chequear el portal para aquellas notificaciones que ingresen en forma “externa” e intermediar en las notificaciones electrónicas, debiendo admitir y gestionar el envío de cédulas  que otrora se presentaban en mesa de entradas y se remitían a la oficina de notificaciones directamente, sin requerir su intervención ej. Aquellas que los letrados diligenciaban con su sola firma</w:t>
      </w:r>
      <w:r w:rsidR="00BF0EF0" w:rsidRPr="00797548">
        <w:rPr>
          <w:rFonts w:ascii="Arial" w:eastAsia="Times New Roman" w:hAnsi="Arial" w:cs="Arial"/>
          <w:color w:val="500050"/>
          <w:sz w:val="24"/>
          <w:szCs w:val="24"/>
          <w:lang w:val="es-ES_tradnl" w:eastAsia="es-AR"/>
        </w:rPr>
        <w:t>. (Notificaciones electrónicas y cotejo de presentaciones electrónicas)</w:t>
      </w:r>
    </w:p>
    <w:p w:rsidR="00304B1C" w:rsidRPr="00797548" w:rsidRDefault="00304B1C" w:rsidP="00BF0EF0">
      <w:pPr>
        <w:shd w:val="clear" w:color="auto" w:fill="FFFFFF"/>
        <w:spacing w:after="200" w:line="440" w:lineRule="atLeast"/>
        <w:ind w:firstLine="708"/>
        <w:jc w:val="both"/>
        <w:rPr>
          <w:rFonts w:ascii="Calibri" w:eastAsia="Times New Roman" w:hAnsi="Calibri" w:cs="Times New Roman"/>
          <w:color w:val="500050"/>
          <w:lang w:eastAsia="es-AR"/>
        </w:rPr>
      </w:pPr>
      <w:r w:rsidRPr="00304B1C">
        <w:rPr>
          <w:rFonts w:ascii="Arial" w:eastAsia="Times New Roman" w:hAnsi="Arial" w:cs="Arial"/>
          <w:color w:val="500050"/>
          <w:sz w:val="24"/>
          <w:szCs w:val="24"/>
          <w:lang w:val="es-ES_tradnl" w:eastAsia="es-AR"/>
        </w:rPr>
        <w:t>A lo dicho se suman </w:t>
      </w:r>
      <w:r w:rsidRPr="00797548">
        <w:rPr>
          <w:rFonts w:ascii="Arial" w:eastAsia="Times New Roman" w:hAnsi="Arial" w:cs="Arial"/>
          <w:color w:val="500050"/>
          <w:sz w:val="24"/>
          <w:szCs w:val="24"/>
          <w:lang w:val="es-ES_tradnl" w:eastAsia="es-AR"/>
        </w:rPr>
        <w:t xml:space="preserve">las notificaciones al Registro de Testamentos, la confección y remisión de planillas de juicios universales, la remisión de oficios a </w:t>
      </w:r>
      <w:r w:rsidRPr="00797548">
        <w:rPr>
          <w:rFonts w:ascii="Arial" w:eastAsia="Times New Roman" w:hAnsi="Arial" w:cs="Arial"/>
          <w:color w:val="500050"/>
          <w:sz w:val="24"/>
          <w:szCs w:val="24"/>
          <w:lang w:val="es-ES_tradnl" w:eastAsia="es-AR"/>
        </w:rPr>
        <w:lastRenderedPageBreak/>
        <w:t>la Cámara Electoral - con el tedioso sistema de carga de estampillas con series de números y letras para su admisión- la apertura de cuentas judiciales y la consulta de saldos al banco.</w:t>
      </w:r>
    </w:p>
    <w:p w:rsidR="00894BC8" w:rsidRDefault="00304B1C" w:rsidP="00BF0EF0">
      <w:pPr>
        <w:shd w:val="clear" w:color="auto" w:fill="FFFFFF"/>
        <w:spacing w:after="200" w:line="440" w:lineRule="atLeast"/>
        <w:ind w:firstLine="708"/>
        <w:jc w:val="both"/>
        <w:rPr>
          <w:rFonts w:ascii="Arial" w:eastAsia="Times New Roman" w:hAnsi="Arial" w:cs="Arial"/>
          <w:color w:val="FF0000"/>
          <w:sz w:val="24"/>
          <w:szCs w:val="24"/>
          <w:lang w:val="es-ES_tradnl" w:eastAsia="es-AR"/>
        </w:rPr>
      </w:pPr>
      <w:r w:rsidRPr="00304B1C">
        <w:rPr>
          <w:rFonts w:ascii="Arial" w:eastAsia="Times New Roman" w:hAnsi="Arial" w:cs="Arial"/>
          <w:color w:val="500050"/>
          <w:sz w:val="24"/>
          <w:szCs w:val="24"/>
          <w:lang w:val="es-ES_tradnl" w:eastAsia="es-AR"/>
        </w:rPr>
        <w:t>Se observa entonces que la digitalización  ha asignado al Juzgado, y concentrado en la figura del Secretario, un importante número de tareas que pertenecían al ámbito privado, y/o que antes las realizaba el personal del juzgado (como remisión de planillas, oficios), o la oficina de mandamientos y notificaciones con la evidente sobrecarga que esto implica y que sumada a la alta tasa de litigiosidad y a la mayor complejidad de las causas, no han logrado hasta ahora la celeridad y eficiencia que entendemos se perseguía en su implementación</w:t>
      </w:r>
      <w:r w:rsidRPr="00304B1C">
        <w:rPr>
          <w:rFonts w:ascii="Arial" w:eastAsia="Times New Roman" w:hAnsi="Arial" w:cs="Arial"/>
          <w:color w:val="FF0000"/>
          <w:sz w:val="24"/>
          <w:szCs w:val="24"/>
          <w:lang w:val="es-ES_tradnl" w:eastAsia="es-AR"/>
        </w:rPr>
        <w:t>. </w:t>
      </w:r>
    </w:p>
    <w:p w:rsidR="00304B1C" w:rsidRPr="00304B1C" w:rsidRDefault="00304B1C" w:rsidP="00894BC8">
      <w:pPr>
        <w:shd w:val="clear" w:color="auto" w:fill="FFFFFF"/>
        <w:spacing w:after="200" w:line="440" w:lineRule="atLeast"/>
        <w:ind w:firstLine="708"/>
        <w:jc w:val="both"/>
        <w:rPr>
          <w:rFonts w:ascii="Calibri" w:eastAsia="Times New Roman" w:hAnsi="Calibri" w:cs="Times New Roman"/>
          <w:color w:val="500050"/>
          <w:lang w:eastAsia="es-AR"/>
        </w:rPr>
      </w:pPr>
      <w:r w:rsidRPr="00304B1C">
        <w:rPr>
          <w:rFonts w:ascii="Arial" w:eastAsia="Times New Roman" w:hAnsi="Arial" w:cs="Arial"/>
          <w:b/>
          <w:bCs/>
          <w:color w:val="500050"/>
          <w:sz w:val="24"/>
          <w:szCs w:val="24"/>
          <w:lang w:val="es-ES_tradnl" w:eastAsia="es-AR"/>
        </w:rPr>
        <w:t>Se han asignado múltiples tareas sin aumentar el personal y se ha modificado sustancialmente el modo de trabajo sin capacitación de calidad</w:t>
      </w:r>
      <w:r w:rsidRPr="00304B1C">
        <w:rPr>
          <w:rFonts w:ascii="Arial" w:eastAsia="Times New Roman" w:hAnsi="Arial" w:cs="Arial"/>
          <w:color w:val="500050"/>
          <w:sz w:val="24"/>
          <w:szCs w:val="24"/>
          <w:lang w:val="es-ES_tradnl" w:eastAsia="es-AR"/>
        </w:rPr>
        <w:t>, ofreciendo para los Juzgados del interior del país teleconferencias optativas para los empleados - formación que entendemos debiera haber sido obligatoria y en módulos teóricos prácticos- de muy pobre calidad. En ese sentido, la experiencia en la implementación del sistema Augusta fue sustancialmente diferente, al haber dispuesto la Corte capaci</w:t>
      </w:r>
      <w:r w:rsidR="00617E72">
        <w:rPr>
          <w:rFonts w:ascii="Arial" w:eastAsia="Times New Roman" w:hAnsi="Arial" w:cs="Arial"/>
          <w:color w:val="500050"/>
          <w:sz w:val="24"/>
          <w:szCs w:val="24"/>
          <w:lang w:val="es-ES_tradnl" w:eastAsia="es-AR"/>
        </w:rPr>
        <w:t>tación obligatoria, teórico- prá</w:t>
      </w:r>
      <w:r w:rsidRPr="00304B1C">
        <w:rPr>
          <w:rFonts w:ascii="Arial" w:eastAsia="Times New Roman" w:hAnsi="Arial" w:cs="Arial"/>
          <w:color w:val="500050"/>
          <w:sz w:val="24"/>
          <w:szCs w:val="24"/>
          <w:lang w:val="es-ES_tradnl" w:eastAsia="es-AR"/>
        </w:rPr>
        <w:t>ctica, y aunque con cierta resistencia al principio, a la postre muy bien recibida por parte de los empleados y funcionarios.</w:t>
      </w:r>
    </w:p>
    <w:p w:rsidR="00304B1C" w:rsidRDefault="00304B1C" w:rsidP="00894BC8">
      <w:pPr>
        <w:shd w:val="clear" w:color="auto" w:fill="FFFFFF"/>
        <w:spacing w:after="200" w:line="440" w:lineRule="atLeast"/>
        <w:ind w:firstLine="708"/>
        <w:jc w:val="both"/>
        <w:rPr>
          <w:rFonts w:ascii="Arial" w:eastAsia="Times New Roman" w:hAnsi="Arial" w:cs="Arial"/>
          <w:color w:val="500050"/>
          <w:sz w:val="24"/>
          <w:szCs w:val="24"/>
          <w:lang w:val="es-ES_tradnl" w:eastAsia="es-AR"/>
        </w:rPr>
      </w:pPr>
      <w:r w:rsidRPr="00304B1C">
        <w:rPr>
          <w:rFonts w:ascii="Arial" w:eastAsia="Times New Roman" w:hAnsi="Arial" w:cs="Arial"/>
          <w:color w:val="500050"/>
          <w:sz w:val="24"/>
          <w:szCs w:val="24"/>
          <w:lang w:val="es-ES_tradnl" w:eastAsia="es-AR"/>
        </w:rPr>
        <w:t>Con la implementación del plan de la Oralidad de los procesos de conocimiento con contenido patrimonial en los Juzgados Civil y Comercial, y con el objetivo de log</w:t>
      </w:r>
      <w:r w:rsidR="00617E72">
        <w:rPr>
          <w:rFonts w:ascii="Arial" w:eastAsia="Times New Roman" w:hAnsi="Arial" w:cs="Arial"/>
          <w:color w:val="500050"/>
          <w:sz w:val="24"/>
          <w:szCs w:val="24"/>
          <w:lang w:val="es-ES_tradnl" w:eastAsia="es-AR"/>
        </w:rPr>
        <w:t>r</w:t>
      </w:r>
      <w:r w:rsidRPr="00304B1C">
        <w:rPr>
          <w:rFonts w:ascii="Arial" w:eastAsia="Times New Roman" w:hAnsi="Arial" w:cs="Arial"/>
          <w:color w:val="500050"/>
          <w:sz w:val="24"/>
          <w:szCs w:val="24"/>
          <w:lang w:val="es-ES_tradnl" w:eastAsia="es-AR"/>
        </w:rPr>
        <w:t xml:space="preserve">ar una respuesta más eficaz y en </w:t>
      </w:r>
      <w:r w:rsidR="00617E72">
        <w:rPr>
          <w:rFonts w:ascii="Arial" w:eastAsia="Times New Roman" w:hAnsi="Arial" w:cs="Arial"/>
          <w:color w:val="500050"/>
          <w:sz w:val="24"/>
          <w:szCs w:val="24"/>
          <w:lang w:val="es-ES_tradnl" w:eastAsia="es-AR"/>
        </w:rPr>
        <w:t>abreviamento de los</w:t>
      </w:r>
      <w:r w:rsidRPr="00304B1C">
        <w:rPr>
          <w:rFonts w:ascii="Arial" w:eastAsia="Times New Roman" w:hAnsi="Arial" w:cs="Arial"/>
          <w:color w:val="500050"/>
          <w:sz w:val="24"/>
          <w:szCs w:val="24"/>
          <w:lang w:val="es-ES_tradnl" w:eastAsia="es-AR"/>
        </w:rPr>
        <w:t xml:space="preserve"> plazo</w:t>
      </w:r>
      <w:r w:rsidR="00617E72">
        <w:rPr>
          <w:rFonts w:ascii="Arial" w:eastAsia="Times New Roman" w:hAnsi="Arial" w:cs="Arial"/>
          <w:color w:val="500050"/>
          <w:sz w:val="24"/>
          <w:szCs w:val="24"/>
          <w:lang w:val="es-ES_tradnl" w:eastAsia="es-AR"/>
        </w:rPr>
        <w:t>s</w:t>
      </w:r>
      <w:r w:rsidRPr="00304B1C">
        <w:rPr>
          <w:rFonts w:ascii="Arial" w:eastAsia="Times New Roman" w:hAnsi="Arial" w:cs="Arial"/>
          <w:color w:val="500050"/>
          <w:sz w:val="24"/>
          <w:szCs w:val="24"/>
          <w:lang w:val="es-ES_tradnl" w:eastAsia="es-AR"/>
        </w:rPr>
        <w:t xml:space="preserve"> de la j</w:t>
      </w:r>
      <w:r w:rsidR="00617E72">
        <w:rPr>
          <w:rFonts w:ascii="Arial" w:eastAsia="Times New Roman" w:hAnsi="Arial" w:cs="Arial"/>
          <w:color w:val="500050"/>
          <w:sz w:val="24"/>
          <w:szCs w:val="24"/>
          <w:lang w:val="es-ES_tradnl" w:eastAsia="es-AR"/>
        </w:rPr>
        <w:t xml:space="preserve">usticia, se imponen en el Juez, que </w:t>
      </w:r>
      <w:r w:rsidRPr="00304B1C">
        <w:rPr>
          <w:rFonts w:ascii="Arial" w:eastAsia="Times New Roman" w:hAnsi="Arial" w:cs="Arial"/>
          <w:color w:val="500050"/>
          <w:sz w:val="24"/>
          <w:szCs w:val="24"/>
          <w:lang w:val="es-ES_tradnl" w:eastAsia="es-AR"/>
        </w:rPr>
        <w:t>en la p</w:t>
      </w:r>
      <w:r w:rsidR="00617E72">
        <w:rPr>
          <w:rFonts w:ascii="Arial" w:eastAsia="Times New Roman" w:hAnsi="Arial" w:cs="Arial"/>
          <w:color w:val="500050"/>
          <w:sz w:val="24"/>
          <w:szCs w:val="24"/>
          <w:lang w:val="es-ES_tradnl" w:eastAsia="es-AR"/>
        </w:rPr>
        <w:t>ráctica delega en el Secretario,</w:t>
      </w:r>
      <w:r w:rsidRPr="00304B1C">
        <w:rPr>
          <w:rFonts w:ascii="Arial" w:eastAsia="Times New Roman" w:hAnsi="Arial" w:cs="Arial"/>
          <w:color w:val="500050"/>
          <w:sz w:val="24"/>
          <w:szCs w:val="24"/>
          <w:lang w:val="es-ES_tradnl" w:eastAsia="es-AR"/>
        </w:rPr>
        <w:t xml:space="preserve"> y en el Secretario nuevas tareas: comunicación telefónica con los letrados los días anteriores a las audiencias preliminares y a la vista de causa, controlar que las partes estén oportunamente notificadas de las fechas de audiencias, atender personalmente a los peritos, realizar numerosas actividades probatoria de oficio (confeccionar y controlar el diligenciamiento de </w:t>
      </w:r>
      <w:r w:rsidRPr="00304B1C">
        <w:rPr>
          <w:rFonts w:ascii="Arial" w:eastAsia="Times New Roman" w:hAnsi="Arial" w:cs="Arial"/>
          <w:color w:val="500050"/>
          <w:sz w:val="24"/>
          <w:szCs w:val="24"/>
          <w:lang w:val="es-ES_tradnl" w:eastAsia="es-AR"/>
        </w:rPr>
        <w:lastRenderedPageBreak/>
        <w:t>oficios para requerir historia clínica, causa penal, cámara de seguridad, expedientes de otras dependencias), entre otras.-</w:t>
      </w:r>
    </w:p>
    <w:p w:rsidR="00797548" w:rsidRDefault="00797548" w:rsidP="00894BC8">
      <w:pPr>
        <w:shd w:val="clear" w:color="auto" w:fill="FFFFFF"/>
        <w:spacing w:after="200" w:line="440" w:lineRule="atLeast"/>
        <w:ind w:firstLine="708"/>
        <w:jc w:val="both"/>
        <w:rPr>
          <w:rFonts w:ascii="Arial" w:eastAsia="Times New Roman" w:hAnsi="Arial" w:cs="Arial"/>
          <w:color w:val="500050"/>
          <w:sz w:val="24"/>
          <w:szCs w:val="24"/>
          <w:lang w:val="es-ES_tradnl" w:eastAsia="es-AR"/>
        </w:rPr>
      </w:pPr>
    </w:p>
    <w:p w:rsidR="00797548" w:rsidRDefault="00797548" w:rsidP="00797548">
      <w:pPr>
        <w:shd w:val="clear" w:color="auto" w:fill="FFFFFF"/>
        <w:spacing w:after="200" w:line="440" w:lineRule="atLeast"/>
        <w:jc w:val="both"/>
        <w:rPr>
          <w:rFonts w:ascii="Arial" w:eastAsia="Times New Roman" w:hAnsi="Arial" w:cs="Arial"/>
          <w:b/>
          <w:bCs/>
          <w:color w:val="500050"/>
          <w:sz w:val="24"/>
          <w:szCs w:val="24"/>
          <w:lang w:val="es-ES_tradnl" w:eastAsia="es-AR"/>
        </w:rPr>
      </w:pPr>
      <w:r w:rsidRPr="00797548">
        <w:rPr>
          <w:rFonts w:ascii="Arial" w:eastAsia="Times New Roman" w:hAnsi="Arial" w:cs="Arial"/>
          <w:color w:val="500050"/>
          <w:sz w:val="24"/>
          <w:szCs w:val="24"/>
          <w:lang w:eastAsia="es-AR"/>
        </w:rPr>
        <w:t>II</w:t>
      </w:r>
      <w:r w:rsidRPr="00797548">
        <w:rPr>
          <w:rFonts w:ascii="Arial" w:eastAsia="Times New Roman" w:hAnsi="Arial" w:cs="Arial"/>
          <w:b/>
          <w:bCs/>
          <w:color w:val="500050"/>
          <w:sz w:val="24"/>
          <w:szCs w:val="24"/>
          <w:lang w:val="es-ES_tradnl" w:eastAsia="es-AR"/>
        </w:rPr>
        <w:t>.-</w:t>
      </w:r>
      <w:r w:rsidRPr="00797548">
        <w:rPr>
          <w:rFonts w:ascii="Arial" w:eastAsia="Times New Roman" w:hAnsi="Arial" w:cs="Arial"/>
          <w:b/>
          <w:bCs/>
          <w:color w:val="500050"/>
          <w:sz w:val="24"/>
          <w:szCs w:val="24"/>
          <w:u w:val="single"/>
          <w:lang w:val="es-ES_tradnl" w:eastAsia="es-AR"/>
        </w:rPr>
        <w:t xml:space="preserve"> </w:t>
      </w:r>
      <w:r w:rsidR="00304B1C" w:rsidRPr="00797548">
        <w:rPr>
          <w:rFonts w:ascii="Arial" w:eastAsia="Times New Roman" w:hAnsi="Arial" w:cs="Arial"/>
          <w:b/>
          <w:bCs/>
          <w:color w:val="500050"/>
          <w:sz w:val="24"/>
          <w:szCs w:val="24"/>
          <w:u w:val="single"/>
          <w:lang w:val="es-ES_tradnl" w:eastAsia="es-AR"/>
        </w:rPr>
        <w:t>Nuestras propuestas</w:t>
      </w:r>
      <w:r w:rsidR="00304B1C" w:rsidRPr="00797548">
        <w:rPr>
          <w:rFonts w:ascii="Arial" w:eastAsia="Times New Roman" w:hAnsi="Arial" w:cs="Arial"/>
          <w:b/>
          <w:bCs/>
          <w:color w:val="500050"/>
          <w:sz w:val="24"/>
          <w:szCs w:val="24"/>
          <w:lang w:val="es-ES_tradnl" w:eastAsia="es-AR"/>
        </w:rPr>
        <w:t>:</w:t>
      </w:r>
    </w:p>
    <w:p w:rsidR="00304B1C" w:rsidRPr="00304B1C" w:rsidRDefault="00304B1C" w:rsidP="00797548">
      <w:pPr>
        <w:shd w:val="clear" w:color="auto" w:fill="FFFFFF"/>
        <w:spacing w:after="200" w:line="440" w:lineRule="atLeast"/>
        <w:ind w:firstLine="708"/>
        <w:jc w:val="both"/>
        <w:rPr>
          <w:rFonts w:ascii="Calibri" w:eastAsia="Times New Roman" w:hAnsi="Calibri" w:cs="Times New Roman"/>
          <w:color w:val="500050"/>
          <w:lang w:eastAsia="es-AR"/>
        </w:rPr>
      </w:pPr>
      <w:r w:rsidRPr="00304B1C">
        <w:rPr>
          <w:rFonts w:ascii="Arial" w:eastAsia="Times New Roman" w:hAnsi="Arial" w:cs="Arial"/>
          <w:b/>
          <w:bCs/>
          <w:color w:val="500050"/>
          <w:sz w:val="24"/>
          <w:szCs w:val="24"/>
          <w:lang w:val="es-ES_tradnl" w:eastAsia="es-AR"/>
        </w:rPr>
        <w:t>1.-</w:t>
      </w:r>
      <w:r w:rsidRPr="00304B1C">
        <w:rPr>
          <w:rFonts w:ascii="Arial" w:eastAsia="Times New Roman" w:hAnsi="Arial" w:cs="Arial"/>
          <w:color w:val="500050"/>
          <w:sz w:val="24"/>
          <w:szCs w:val="24"/>
          <w:lang w:val="es-ES_tradnl" w:eastAsia="es-AR"/>
        </w:rPr>
        <w:t> </w:t>
      </w:r>
      <w:r w:rsidRPr="00304B1C">
        <w:rPr>
          <w:rFonts w:ascii="Arial" w:eastAsia="Times New Roman" w:hAnsi="Arial" w:cs="Arial"/>
          <w:b/>
          <w:bCs/>
          <w:color w:val="500050"/>
          <w:sz w:val="24"/>
          <w:szCs w:val="24"/>
          <w:u w:val="single"/>
          <w:lang w:val="es-ES_tradnl" w:eastAsia="es-AR"/>
        </w:rPr>
        <w:t>La creación de un cargo de Secretario Administrativo</w:t>
      </w:r>
      <w:r w:rsidRPr="00304B1C">
        <w:rPr>
          <w:rFonts w:ascii="Arial" w:eastAsia="Times New Roman" w:hAnsi="Arial" w:cs="Arial"/>
          <w:color w:val="500050"/>
          <w:sz w:val="24"/>
          <w:szCs w:val="24"/>
          <w:lang w:val="es-ES_tradnl" w:eastAsia="es-AR"/>
        </w:rPr>
        <w:t>. Entendemos que sería conveniente que se tratara de un profesional formado específicamente e</w:t>
      </w:r>
      <w:r w:rsidR="00E10BE9">
        <w:rPr>
          <w:rFonts w:ascii="Arial" w:eastAsia="Times New Roman" w:hAnsi="Arial" w:cs="Arial"/>
          <w:color w:val="500050"/>
          <w:sz w:val="24"/>
          <w:szCs w:val="24"/>
          <w:lang w:val="es-ES_tradnl" w:eastAsia="es-AR"/>
        </w:rPr>
        <w:t>n Recursos Humanos (Psicólogo; Lic. </w:t>
      </w:r>
      <w:r w:rsidRPr="00304B1C">
        <w:rPr>
          <w:rFonts w:ascii="Arial" w:eastAsia="Times New Roman" w:hAnsi="Arial" w:cs="Arial"/>
          <w:color w:val="500050"/>
          <w:sz w:val="24"/>
          <w:szCs w:val="24"/>
          <w:lang w:val="es-ES_tradnl" w:eastAsia="es-AR"/>
        </w:rPr>
        <w:t>en Adm. de Empresas</w:t>
      </w:r>
      <w:r w:rsidR="00E10BE9">
        <w:rPr>
          <w:rFonts w:ascii="Arial" w:eastAsia="Times New Roman" w:hAnsi="Arial" w:cs="Arial"/>
          <w:color w:val="500050"/>
          <w:sz w:val="24"/>
          <w:szCs w:val="24"/>
          <w:lang w:val="es-ES_tradnl" w:eastAsia="es-AR"/>
        </w:rPr>
        <w:t>,</w:t>
      </w:r>
      <w:r w:rsidRPr="00304B1C">
        <w:rPr>
          <w:rFonts w:ascii="Arial" w:eastAsia="Times New Roman" w:hAnsi="Arial" w:cs="Arial"/>
          <w:color w:val="500050"/>
          <w:sz w:val="24"/>
          <w:szCs w:val="24"/>
          <w:lang w:val="es-ES_tradnl" w:eastAsia="es-AR"/>
        </w:rPr>
        <w:t xml:space="preserve"> por ej.) para llevar a cabo en forma eficiente, idónea y profesional la gestión del personal, tal y como ocurre en el sector privado, el que revestir</w:t>
      </w:r>
      <w:r w:rsidR="00E10BE9">
        <w:rPr>
          <w:rFonts w:ascii="Arial" w:eastAsia="Times New Roman" w:hAnsi="Arial" w:cs="Arial"/>
          <w:color w:val="500050"/>
          <w:sz w:val="24"/>
          <w:szCs w:val="24"/>
          <w:lang w:val="es-ES_tradnl" w:eastAsia="es-AR"/>
        </w:rPr>
        <w:t>ía</w:t>
      </w:r>
      <w:r w:rsidRPr="00304B1C">
        <w:rPr>
          <w:rFonts w:ascii="Arial" w:eastAsia="Times New Roman" w:hAnsi="Arial" w:cs="Arial"/>
          <w:color w:val="500050"/>
          <w:sz w:val="24"/>
          <w:szCs w:val="24"/>
          <w:lang w:val="es-ES_tradnl" w:eastAsia="es-AR"/>
        </w:rPr>
        <w:t xml:space="preserve"> la categoría 17 en el escalafón del Poder Judicial.-</w:t>
      </w:r>
    </w:p>
    <w:p w:rsidR="00304B1C" w:rsidRDefault="00304B1C" w:rsidP="00E10BE9">
      <w:pPr>
        <w:shd w:val="clear" w:color="auto" w:fill="FFFFFF"/>
        <w:spacing w:after="200" w:line="440" w:lineRule="atLeast"/>
        <w:ind w:firstLine="708"/>
        <w:jc w:val="both"/>
        <w:rPr>
          <w:rFonts w:ascii="Arial" w:eastAsia="Times New Roman" w:hAnsi="Arial" w:cs="Arial"/>
          <w:color w:val="500050"/>
          <w:sz w:val="24"/>
          <w:szCs w:val="24"/>
          <w:lang w:val="es-ES_tradnl" w:eastAsia="es-AR"/>
        </w:rPr>
      </w:pPr>
      <w:r w:rsidRPr="00304B1C">
        <w:rPr>
          <w:rFonts w:ascii="Arial" w:eastAsia="Times New Roman" w:hAnsi="Arial" w:cs="Arial"/>
          <w:color w:val="500050"/>
          <w:sz w:val="24"/>
          <w:szCs w:val="24"/>
          <w:lang w:val="es-ES_tradnl" w:eastAsia="es-AR"/>
        </w:rPr>
        <w:t>Proponemos que la figura del secretario administrativo se realice a través de la creación de un nuevo cargo o por conversión de un cargo administrativo, con la correspondiente capacitación profesional correspondiente en el área de RRHH.</w:t>
      </w:r>
    </w:p>
    <w:p w:rsidR="00E10BE9" w:rsidRDefault="00E10BE9" w:rsidP="00E10BE9">
      <w:pPr>
        <w:shd w:val="clear" w:color="auto" w:fill="FFFFFF"/>
        <w:spacing w:after="200" w:line="440" w:lineRule="atLeast"/>
        <w:ind w:firstLine="708"/>
        <w:jc w:val="both"/>
        <w:rPr>
          <w:rFonts w:ascii="Arial" w:eastAsia="Times New Roman" w:hAnsi="Arial" w:cs="Arial"/>
          <w:color w:val="500050"/>
          <w:sz w:val="24"/>
          <w:szCs w:val="24"/>
          <w:lang w:val="es-ES" w:eastAsia="es-AR"/>
        </w:rPr>
      </w:pPr>
      <w:r>
        <w:rPr>
          <w:rFonts w:ascii="Arial" w:eastAsia="Times New Roman" w:hAnsi="Arial" w:cs="Arial"/>
          <w:color w:val="500050"/>
          <w:sz w:val="24"/>
          <w:szCs w:val="24"/>
          <w:lang w:val="es-ES" w:eastAsia="es-AR"/>
        </w:rPr>
        <w:t xml:space="preserve">Esta primer propuesta reitera la que fuera ya formulada </w:t>
      </w:r>
      <w:r w:rsidRPr="00304B1C">
        <w:rPr>
          <w:rFonts w:ascii="Arial" w:eastAsia="Times New Roman" w:hAnsi="Arial" w:cs="Arial"/>
          <w:color w:val="500050"/>
          <w:sz w:val="24"/>
          <w:szCs w:val="24"/>
          <w:lang w:val="es-ES" w:eastAsia="es-AR"/>
        </w:rPr>
        <w:t>en una ponencia en el IX Congreso Provincial de Secretarios, Auxiliares letrados y Funcionarios del Poder Judicial de la Provincia de Bs.</w:t>
      </w:r>
      <w:r>
        <w:rPr>
          <w:rFonts w:ascii="Arial" w:eastAsia="Times New Roman" w:hAnsi="Arial" w:cs="Arial"/>
          <w:color w:val="500050"/>
          <w:sz w:val="24"/>
          <w:szCs w:val="24"/>
          <w:lang w:val="es-ES" w:eastAsia="es-AR"/>
        </w:rPr>
        <w:t xml:space="preserve"> </w:t>
      </w:r>
      <w:r w:rsidRPr="00304B1C">
        <w:rPr>
          <w:rFonts w:ascii="Arial" w:eastAsia="Times New Roman" w:hAnsi="Arial" w:cs="Arial"/>
          <w:color w:val="500050"/>
          <w:sz w:val="24"/>
          <w:szCs w:val="24"/>
          <w:lang w:val="es-ES" w:eastAsia="es-AR"/>
        </w:rPr>
        <w:t>As, año 2010, sugiriendo la división de la</w:t>
      </w:r>
      <w:r>
        <w:rPr>
          <w:rFonts w:ascii="Arial" w:eastAsia="Times New Roman" w:hAnsi="Arial" w:cs="Arial"/>
          <w:color w:val="500050"/>
          <w:sz w:val="24"/>
          <w:szCs w:val="24"/>
          <w:lang w:val="es-ES" w:eastAsia="es-AR"/>
        </w:rPr>
        <w:t xml:space="preserve"> </w:t>
      </w:r>
      <w:r w:rsidRPr="00304B1C">
        <w:rPr>
          <w:rFonts w:ascii="Arial" w:eastAsia="Times New Roman" w:hAnsi="Arial" w:cs="Arial"/>
          <w:color w:val="500050"/>
          <w:sz w:val="24"/>
          <w:szCs w:val="24"/>
          <w:lang w:val="es-ES" w:eastAsia="es-AR"/>
        </w:rPr>
        <w:t>Secretaría, diferenciando dos grupos de tareas, la relativa a la asistencia técnico – jurídica, y la gestión administrativa, co</w:t>
      </w:r>
      <w:r>
        <w:rPr>
          <w:rFonts w:ascii="Arial" w:eastAsia="Times New Roman" w:hAnsi="Arial" w:cs="Arial"/>
          <w:color w:val="500050"/>
          <w:sz w:val="24"/>
          <w:szCs w:val="24"/>
          <w:lang w:val="es-ES" w:eastAsia="es-AR"/>
        </w:rPr>
        <w:t xml:space="preserve">mo Jefe de Oficina o Despacho, y asimismo que esta división existe ya en la Justicia Federal, en la figura de la </w:t>
      </w:r>
      <w:r w:rsidRPr="00334CFD">
        <w:rPr>
          <w:rFonts w:ascii="Arial" w:eastAsia="Times New Roman" w:hAnsi="Arial" w:cs="Arial"/>
          <w:i/>
          <w:color w:val="500050"/>
          <w:sz w:val="24"/>
          <w:szCs w:val="24"/>
          <w:lang w:val="es-ES" w:eastAsia="es-AR"/>
        </w:rPr>
        <w:t>Prosecretaria Administrativa</w:t>
      </w:r>
      <w:r>
        <w:rPr>
          <w:rFonts w:ascii="Arial" w:eastAsia="Times New Roman" w:hAnsi="Arial" w:cs="Arial"/>
          <w:color w:val="500050"/>
          <w:sz w:val="24"/>
          <w:szCs w:val="24"/>
          <w:lang w:val="es-ES" w:eastAsia="es-AR"/>
        </w:rPr>
        <w:t>.-</w:t>
      </w:r>
    </w:p>
    <w:p w:rsidR="00304B1C" w:rsidRPr="00304B1C" w:rsidRDefault="00797548" w:rsidP="00797548">
      <w:pPr>
        <w:shd w:val="clear" w:color="auto" w:fill="FFFFFF"/>
        <w:spacing w:after="200" w:line="440" w:lineRule="atLeast"/>
        <w:ind w:firstLine="708"/>
        <w:jc w:val="both"/>
        <w:rPr>
          <w:rFonts w:ascii="Calibri" w:eastAsia="Times New Roman" w:hAnsi="Calibri" w:cs="Times New Roman"/>
          <w:color w:val="500050"/>
          <w:lang w:eastAsia="es-AR"/>
        </w:rPr>
      </w:pPr>
      <w:r>
        <w:rPr>
          <w:rFonts w:ascii="Arial" w:eastAsia="Times New Roman" w:hAnsi="Arial" w:cs="Arial"/>
          <w:b/>
          <w:bCs/>
          <w:color w:val="500050"/>
          <w:sz w:val="24"/>
          <w:szCs w:val="24"/>
          <w:lang w:val="es-ES_tradnl" w:eastAsia="es-AR"/>
        </w:rPr>
        <w:t>2.</w:t>
      </w:r>
      <w:r w:rsidR="00304B1C" w:rsidRPr="00304B1C">
        <w:rPr>
          <w:rFonts w:ascii="Arial" w:eastAsia="Times New Roman" w:hAnsi="Arial" w:cs="Arial"/>
          <w:b/>
          <w:bCs/>
          <w:color w:val="500050"/>
          <w:sz w:val="24"/>
          <w:szCs w:val="24"/>
          <w:lang w:val="es-ES_tradnl" w:eastAsia="es-AR"/>
        </w:rPr>
        <w:t>- </w:t>
      </w:r>
      <w:r w:rsidR="00304B1C" w:rsidRPr="00304B1C">
        <w:rPr>
          <w:rFonts w:ascii="Arial" w:eastAsia="Times New Roman" w:hAnsi="Arial" w:cs="Arial"/>
          <w:b/>
          <w:bCs/>
          <w:color w:val="500050"/>
          <w:sz w:val="24"/>
          <w:szCs w:val="24"/>
          <w:u w:val="single"/>
          <w:lang w:val="es-ES_tradnl" w:eastAsia="es-AR"/>
        </w:rPr>
        <w:t>Ampliación de las responsabilidades</w:t>
      </w:r>
      <w:r w:rsidR="00304B1C" w:rsidRPr="00304B1C">
        <w:rPr>
          <w:rFonts w:ascii="Arial" w:eastAsia="Times New Roman" w:hAnsi="Arial" w:cs="Arial"/>
          <w:color w:val="500050"/>
          <w:sz w:val="24"/>
          <w:szCs w:val="24"/>
          <w:lang w:val="es-ES_tradnl" w:eastAsia="es-AR"/>
        </w:rPr>
        <w:t xml:space="preserve"> en la aplicación y uso de las diferentes funciones implementadas con el uso de nuevas tecnologías, </w:t>
      </w:r>
      <w:r w:rsidR="00785C80">
        <w:rPr>
          <w:rFonts w:ascii="Arial" w:eastAsia="Times New Roman" w:hAnsi="Arial" w:cs="Arial"/>
          <w:color w:val="500050"/>
          <w:sz w:val="24"/>
          <w:szCs w:val="24"/>
          <w:lang w:val="es-ES_tradnl" w:eastAsia="es-AR"/>
        </w:rPr>
        <w:t xml:space="preserve">como recepción de presentaciones electrónicas, scaneo de documentación, etc. al </w:t>
      </w:r>
      <w:r w:rsidR="00304B1C" w:rsidRPr="00304B1C">
        <w:rPr>
          <w:rFonts w:ascii="Arial" w:eastAsia="Times New Roman" w:hAnsi="Arial" w:cs="Arial"/>
          <w:color w:val="500050"/>
          <w:sz w:val="24"/>
          <w:szCs w:val="24"/>
          <w:lang w:val="es-ES_tradnl" w:eastAsia="es-AR"/>
        </w:rPr>
        <w:t xml:space="preserve">personal </w:t>
      </w:r>
      <w:r w:rsidR="00785C80">
        <w:rPr>
          <w:rFonts w:ascii="Arial" w:eastAsia="Times New Roman" w:hAnsi="Arial" w:cs="Arial"/>
          <w:color w:val="500050"/>
          <w:sz w:val="24"/>
          <w:szCs w:val="24"/>
          <w:lang w:val="es-ES_tradnl" w:eastAsia="es-AR"/>
        </w:rPr>
        <w:t xml:space="preserve">administrativo </w:t>
      </w:r>
      <w:r w:rsidR="00304B1C" w:rsidRPr="00304B1C">
        <w:rPr>
          <w:rFonts w:ascii="Arial" w:eastAsia="Times New Roman" w:hAnsi="Arial" w:cs="Arial"/>
          <w:color w:val="500050"/>
          <w:sz w:val="24"/>
          <w:szCs w:val="24"/>
          <w:lang w:val="es-ES_tradnl" w:eastAsia="es-AR"/>
        </w:rPr>
        <w:t>del Juzgado, y</w:t>
      </w:r>
      <w:r>
        <w:rPr>
          <w:rFonts w:ascii="Arial" w:eastAsia="Times New Roman" w:hAnsi="Arial" w:cs="Arial"/>
          <w:color w:val="500050"/>
          <w:sz w:val="24"/>
          <w:szCs w:val="24"/>
          <w:lang w:val="es-ES_tradnl" w:eastAsia="es-AR"/>
        </w:rPr>
        <w:t xml:space="preserve"> a otros</w:t>
      </w:r>
      <w:r w:rsidR="00785C80">
        <w:rPr>
          <w:rFonts w:ascii="Arial" w:eastAsia="Times New Roman" w:hAnsi="Arial" w:cs="Arial"/>
          <w:color w:val="500050"/>
          <w:sz w:val="24"/>
          <w:szCs w:val="24"/>
          <w:lang w:val="es-ES_tradnl" w:eastAsia="es-AR"/>
        </w:rPr>
        <w:t xml:space="preserve"> funcionarios judiciales, como los </w:t>
      </w:r>
      <w:r w:rsidR="00304B1C" w:rsidRPr="00304B1C">
        <w:rPr>
          <w:rFonts w:ascii="Arial" w:eastAsia="Times New Roman" w:hAnsi="Arial" w:cs="Arial"/>
          <w:color w:val="500050"/>
          <w:sz w:val="24"/>
          <w:szCs w:val="24"/>
          <w:lang w:val="es-ES_tradnl" w:eastAsia="es-AR"/>
        </w:rPr>
        <w:t xml:space="preserve">auxiliares letrados, quedando a criterio de cada </w:t>
      </w:r>
      <w:r w:rsidR="00785C80">
        <w:rPr>
          <w:rFonts w:ascii="Arial" w:eastAsia="Times New Roman" w:hAnsi="Arial" w:cs="Arial"/>
          <w:color w:val="500050"/>
          <w:sz w:val="24"/>
          <w:szCs w:val="24"/>
          <w:lang w:val="es-ES_tradnl" w:eastAsia="es-AR"/>
        </w:rPr>
        <w:t xml:space="preserve">organismo </w:t>
      </w:r>
      <w:r w:rsidR="00304B1C" w:rsidRPr="00304B1C">
        <w:rPr>
          <w:rFonts w:ascii="Arial" w:eastAsia="Times New Roman" w:hAnsi="Arial" w:cs="Arial"/>
          <w:color w:val="500050"/>
          <w:sz w:val="24"/>
          <w:szCs w:val="24"/>
          <w:lang w:val="es-ES_tradnl" w:eastAsia="es-AR"/>
        </w:rPr>
        <w:t>según el equipo de trabajo formado por el mismo, la asignación de tare</w:t>
      </w:r>
      <w:r w:rsidR="00785C80">
        <w:rPr>
          <w:rFonts w:ascii="Arial" w:eastAsia="Times New Roman" w:hAnsi="Arial" w:cs="Arial"/>
          <w:color w:val="500050"/>
          <w:sz w:val="24"/>
          <w:szCs w:val="24"/>
          <w:lang w:val="es-ES_tradnl" w:eastAsia="es-AR"/>
        </w:rPr>
        <w:t>as</w:t>
      </w:r>
      <w:r w:rsidR="00304B1C" w:rsidRPr="00304B1C">
        <w:rPr>
          <w:rFonts w:ascii="Arial" w:eastAsia="Times New Roman" w:hAnsi="Arial" w:cs="Arial"/>
          <w:color w:val="500050"/>
          <w:sz w:val="24"/>
          <w:szCs w:val="24"/>
          <w:lang w:val="es-ES_tradnl" w:eastAsia="es-AR"/>
        </w:rPr>
        <w:t>, efectuada según las capacidades y habilidades de sus integrantes</w:t>
      </w:r>
      <w:r w:rsidR="008E18A6">
        <w:rPr>
          <w:rFonts w:ascii="Arial" w:eastAsia="Times New Roman" w:hAnsi="Arial" w:cs="Arial"/>
          <w:color w:val="500050"/>
          <w:sz w:val="24"/>
          <w:szCs w:val="24"/>
          <w:lang w:val="es-ES_tradnl" w:eastAsia="es-AR"/>
        </w:rPr>
        <w:t>.</w:t>
      </w:r>
      <w:r w:rsidR="00304B1C" w:rsidRPr="00304B1C">
        <w:rPr>
          <w:rFonts w:ascii="Arial" w:eastAsia="Times New Roman" w:hAnsi="Arial" w:cs="Arial"/>
          <w:color w:val="500050"/>
          <w:sz w:val="24"/>
          <w:szCs w:val="24"/>
          <w:lang w:val="es-ES_tradnl" w:eastAsia="es-AR"/>
        </w:rPr>
        <w:t> </w:t>
      </w:r>
    </w:p>
    <w:p w:rsidR="00A63E4B" w:rsidRDefault="00304B1C" w:rsidP="00797548">
      <w:pPr>
        <w:shd w:val="clear" w:color="auto" w:fill="FFFFFF"/>
        <w:spacing w:after="200" w:line="440" w:lineRule="atLeast"/>
        <w:ind w:firstLine="708"/>
        <w:jc w:val="both"/>
        <w:rPr>
          <w:rFonts w:ascii="Arial" w:eastAsia="Times New Roman" w:hAnsi="Arial" w:cs="Arial"/>
          <w:color w:val="500050"/>
          <w:sz w:val="24"/>
          <w:szCs w:val="24"/>
          <w:lang w:val="es-ES_tradnl" w:eastAsia="es-AR"/>
        </w:rPr>
      </w:pPr>
      <w:r w:rsidRPr="00304B1C">
        <w:rPr>
          <w:rFonts w:ascii="Arial" w:eastAsia="Times New Roman" w:hAnsi="Arial" w:cs="Arial"/>
          <w:b/>
          <w:bCs/>
          <w:color w:val="500050"/>
          <w:sz w:val="24"/>
          <w:szCs w:val="24"/>
          <w:lang w:val="es-ES_tradnl" w:eastAsia="es-AR"/>
        </w:rPr>
        <w:lastRenderedPageBreak/>
        <w:t>3</w:t>
      </w:r>
      <w:r w:rsidR="00797548">
        <w:rPr>
          <w:rFonts w:ascii="Arial" w:eastAsia="Times New Roman" w:hAnsi="Arial" w:cs="Arial"/>
          <w:b/>
          <w:bCs/>
          <w:color w:val="500050"/>
          <w:sz w:val="24"/>
          <w:szCs w:val="24"/>
          <w:lang w:val="es-ES_tradnl" w:eastAsia="es-AR"/>
        </w:rPr>
        <w:t>.</w:t>
      </w:r>
      <w:r w:rsidRPr="00304B1C">
        <w:rPr>
          <w:rFonts w:ascii="Arial" w:eastAsia="Times New Roman" w:hAnsi="Arial" w:cs="Arial"/>
          <w:b/>
          <w:bCs/>
          <w:color w:val="500050"/>
          <w:sz w:val="24"/>
          <w:szCs w:val="24"/>
          <w:lang w:val="es-ES_tradnl" w:eastAsia="es-AR"/>
        </w:rPr>
        <w:t>-</w:t>
      </w:r>
      <w:r w:rsidR="001D467D">
        <w:rPr>
          <w:rFonts w:ascii="Arial" w:eastAsia="Times New Roman" w:hAnsi="Arial" w:cs="Arial"/>
          <w:b/>
          <w:bCs/>
          <w:color w:val="500050"/>
          <w:sz w:val="24"/>
          <w:szCs w:val="24"/>
          <w:lang w:val="es-ES_tradnl" w:eastAsia="es-AR"/>
        </w:rPr>
        <w:t xml:space="preserve"> </w:t>
      </w:r>
      <w:r w:rsidR="00E10BE9" w:rsidRPr="00E10BE9">
        <w:rPr>
          <w:rFonts w:ascii="Arial" w:eastAsia="Times New Roman" w:hAnsi="Arial" w:cs="Arial"/>
          <w:b/>
          <w:color w:val="500050"/>
          <w:sz w:val="24"/>
          <w:szCs w:val="24"/>
          <w:u w:val="single"/>
          <w:lang w:val="es-ES_tradnl" w:eastAsia="es-AR"/>
        </w:rPr>
        <w:t>Agilización en los procesos de cobertura de vacantes:</w:t>
      </w:r>
      <w:r w:rsidR="00E10BE9">
        <w:rPr>
          <w:rFonts w:ascii="Arial" w:eastAsia="Times New Roman" w:hAnsi="Arial" w:cs="Arial"/>
          <w:b/>
          <w:color w:val="500050"/>
          <w:sz w:val="24"/>
          <w:szCs w:val="24"/>
          <w:lang w:val="es-ES_tradnl" w:eastAsia="es-AR"/>
        </w:rPr>
        <w:t xml:space="preserve"> </w:t>
      </w:r>
      <w:r w:rsidR="00785C80">
        <w:rPr>
          <w:rFonts w:ascii="Arial" w:eastAsia="Times New Roman" w:hAnsi="Arial" w:cs="Arial"/>
          <w:color w:val="500050"/>
          <w:sz w:val="24"/>
          <w:szCs w:val="24"/>
          <w:lang w:val="es-ES_tradnl" w:eastAsia="es-AR"/>
        </w:rPr>
        <w:t xml:space="preserve">el </w:t>
      </w:r>
      <w:r w:rsidRPr="00304B1C">
        <w:rPr>
          <w:rFonts w:ascii="Arial" w:eastAsia="Times New Roman" w:hAnsi="Arial" w:cs="Arial"/>
          <w:color w:val="500050"/>
          <w:sz w:val="24"/>
          <w:szCs w:val="24"/>
          <w:lang w:val="es-ES_tradnl" w:eastAsia="es-AR"/>
        </w:rPr>
        <w:t>no</w:t>
      </w:r>
      <w:r w:rsidR="00E10BE9">
        <w:rPr>
          <w:rFonts w:ascii="Arial" w:eastAsia="Times New Roman" w:hAnsi="Arial" w:cs="Arial"/>
          <w:color w:val="500050"/>
          <w:sz w:val="24"/>
          <w:szCs w:val="24"/>
          <w:lang w:val="es-ES_tradnl" w:eastAsia="es-AR"/>
        </w:rPr>
        <w:t>m</w:t>
      </w:r>
      <w:r w:rsidR="00785C80">
        <w:rPr>
          <w:rFonts w:ascii="Arial" w:eastAsia="Times New Roman" w:hAnsi="Arial" w:cs="Arial"/>
          <w:color w:val="500050"/>
          <w:sz w:val="24"/>
          <w:szCs w:val="24"/>
          <w:lang w:val="es-ES_tradnl" w:eastAsia="es-AR"/>
        </w:rPr>
        <w:t>bramiento del personal es</w:t>
      </w:r>
      <w:r w:rsidR="00E10BE9">
        <w:rPr>
          <w:rFonts w:ascii="Arial" w:eastAsia="Times New Roman" w:hAnsi="Arial" w:cs="Arial"/>
          <w:color w:val="500050"/>
          <w:sz w:val="24"/>
          <w:szCs w:val="24"/>
          <w:lang w:val="es-ES_tradnl" w:eastAsia="es-AR"/>
        </w:rPr>
        <w:t xml:space="preserve"> </w:t>
      </w:r>
      <w:r w:rsidRPr="00304B1C">
        <w:rPr>
          <w:rFonts w:ascii="Arial" w:eastAsia="Times New Roman" w:hAnsi="Arial" w:cs="Arial"/>
          <w:color w:val="500050"/>
          <w:sz w:val="24"/>
          <w:szCs w:val="24"/>
          <w:lang w:val="es-ES_tradnl" w:eastAsia="es-AR"/>
        </w:rPr>
        <w:t>una potestad de la S</w:t>
      </w:r>
      <w:r w:rsidR="001D467D">
        <w:rPr>
          <w:rFonts w:ascii="Arial" w:eastAsia="Times New Roman" w:hAnsi="Arial" w:cs="Arial"/>
          <w:color w:val="500050"/>
          <w:sz w:val="24"/>
          <w:szCs w:val="24"/>
          <w:lang w:val="es-ES_tradnl" w:eastAsia="es-AR"/>
        </w:rPr>
        <w:t>.</w:t>
      </w:r>
      <w:r w:rsidRPr="00304B1C">
        <w:rPr>
          <w:rFonts w:ascii="Arial" w:eastAsia="Times New Roman" w:hAnsi="Arial" w:cs="Arial"/>
          <w:color w:val="500050"/>
          <w:sz w:val="24"/>
          <w:szCs w:val="24"/>
          <w:lang w:val="es-ES_tradnl" w:eastAsia="es-AR"/>
        </w:rPr>
        <w:t>C</w:t>
      </w:r>
      <w:r w:rsidR="001D467D">
        <w:rPr>
          <w:rFonts w:ascii="Arial" w:eastAsia="Times New Roman" w:hAnsi="Arial" w:cs="Arial"/>
          <w:color w:val="500050"/>
          <w:sz w:val="24"/>
          <w:szCs w:val="24"/>
          <w:lang w:val="es-ES_tradnl" w:eastAsia="es-AR"/>
        </w:rPr>
        <w:t>.</w:t>
      </w:r>
      <w:r w:rsidRPr="00304B1C">
        <w:rPr>
          <w:rFonts w:ascii="Arial" w:eastAsia="Times New Roman" w:hAnsi="Arial" w:cs="Arial"/>
          <w:color w:val="500050"/>
          <w:sz w:val="24"/>
          <w:szCs w:val="24"/>
          <w:lang w:val="es-ES_tradnl" w:eastAsia="es-AR"/>
        </w:rPr>
        <w:t>B</w:t>
      </w:r>
      <w:r w:rsidR="001D467D">
        <w:rPr>
          <w:rFonts w:ascii="Arial" w:eastAsia="Times New Roman" w:hAnsi="Arial" w:cs="Arial"/>
          <w:color w:val="500050"/>
          <w:sz w:val="24"/>
          <w:szCs w:val="24"/>
          <w:lang w:val="es-ES_tradnl" w:eastAsia="es-AR"/>
        </w:rPr>
        <w:t>.</w:t>
      </w:r>
      <w:r w:rsidRPr="00304B1C">
        <w:rPr>
          <w:rFonts w:ascii="Arial" w:eastAsia="Times New Roman" w:hAnsi="Arial" w:cs="Arial"/>
          <w:color w:val="500050"/>
          <w:sz w:val="24"/>
          <w:szCs w:val="24"/>
          <w:lang w:val="es-ES_tradnl" w:eastAsia="es-AR"/>
        </w:rPr>
        <w:t>A</w:t>
      </w:r>
      <w:r w:rsidR="001D467D">
        <w:rPr>
          <w:rFonts w:ascii="Arial" w:eastAsia="Times New Roman" w:hAnsi="Arial" w:cs="Arial"/>
          <w:color w:val="500050"/>
          <w:sz w:val="24"/>
          <w:szCs w:val="24"/>
          <w:lang w:val="es-ES_tradnl" w:eastAsia="es-AR"/>
        </w:rPr>
        <w:t>.</w:t>
      </w:r>
      <w:r w:rsidR="00785C80">
        <w:rPr>
          <w:rFonts w:ascii="Arial" w:eastAsia="Times New Roman" w:hAnsi="Arial" w:cs="Arial"/>
          <w:color w:val="500050"/>
          <w:sz w:val="24"/>
          <w:szCs w:val="24"/>
          <w:lang w:val="es-ES_tradnl" w:eastAsia="es-AR"/>
        </w:rPr>
        <w:t xml:space="preserve"> en el que se observa una tardanza habitual </w:t>
      </w:r>
      <w:r w:rsidRPr="00304B1C">
        <w:rPr>
          <w:rFonts w:ascii="Arial" w:eastAsia="Times New Roman" w:hAnsi="Arial" w:cs="Arial"/>
          <w:color w:val="500050"/>
          <w:sz w:val="24"/>
          <w:szCs w:val="24"/>
          <w:lang w:val="es-ES_tradnl" w:eastAsia="es-AR"/>
        </w:rPr>
        <w:t xml:space="preserve">que en los hechos y sumado a las medidas de fuerza  y licencias normales que ocurren en todo grupo de trabajo (enfermedades, maternidad, defunciones, etcétera) </w:t>
      </w:r>
      <w:r w:rsidR="00785C80">
        <w:rPr>
          <w:rFonts w:ascii="Arial" w:eastAsia="Times New Roman" w:hAnsi="Arial" w:cs="Arial"/>
          <w:color w:val="500050"/>
          <w:sz w:val="24"/>
          <w:szCs w:val="24"/>
          <w:lang w:val="es-ES_tradnl" w:eastAsia="es-AR"/>
        </w:rPr>
        <w:t>redunda en constante</w:t>
      </w:r>
      <w:r w:rsidRPr="00304B1C">
        <w:rPr>
          <w:rFonts w:ascii="Arial" w:eastAsia="Times New Roman" w:hAnsi="Arial" w:cs="Arial"/>
          <w:color w:val="500050"/>
          <w:sz w:val="24"/>
          <w:szCs w:val="24"/>
          <w:lang w:val="es-ES_tradnl" w:eastAsia="es-AR"/>
        </w:rPr>
        <w:t xml:space="preserve"> </w:t>
      </w:r>
      <w:r w:rsidR="00A63E4B">
        <w:rPr>
          <w:rFonts w:ascii="Arial" w:eastAsia="Times New Roman" w:hAnsi="Arial" w:cs="Arial"/>
          <w:color w:val="500050"/>
          <w:sz w:val="24"/>
          <w:szCs w:val="24"/>
          <w:lang w:val="es-ES_tradnl" w:eastAsia="es-AR"/>
        </w:rPr>
        <w:t xml:space="preserve">falta de personal que </w:t>
      </w:r>
      <w:r w:rsidRPr="00304B1C">
        <w:rPr>
          <w:rFonts w:ascii="Arial" w:eastAsia="Times New Roman" w:hAnsi="Arial" w:cs="Arial"/>
          <w:color w:val="500050"/>
          <w:sz w:val="24"/>
          <w:szCs w:val="24"/>
          <w:lang w:val="es-ES_tradnl" w:eastAsia="es-AR"/>
        </w:rPr>
        <w:t>afecta seriamente a la pres</w:t>
      </w:r>
      <w:r w:rsidR="00785C80">
        <w:rPr>
          <w:rFonts w:ascii="Arial" w:eastAsia="Times New Roman" w:hAnsi="Arial" w:cs="Arial"/>
          <w:color w:val="500050"/>
          <w:sz w:val="24"/>
          <w:szCs w:val="24"/>
          <w:lang w:val="es-ES_tradnl" w:eastAsia="es-AR"/>
        </w:rPr>
        <w:t>tación del servicio de justicia</w:t>
      </w:r>
      <w:r w:rsidRPr="00304B1C">
        <w:rPr>
          <w:rFonts w:ascii="Arial" w:eastAsia="Times New Roman" w:hAnsi="Arial" w:cs="Arial"/>
          <w:color w:val="500050"/>
          <w:sz w:val="24"/>
          <w:szCs w:val="24"/>
          <w:lang w:val="es-ES_tradnl" w:eastAsia="es-AR"/>
        </w:rPr>
        <w:t xml:space="preserve">. </w:t>
      </w:r>
      <w:r w:rsidR="00A63E4B">
        <w:rPr>
          <w:rFonts w:ascii="Arial" w:eastAsia="Times New Roman" w:hAnsi="Arial" w:cs="Arial"/>
          <w:color w:val="500050"/>
          <w:sz w:val="24"/>
          <w:szCs w:val="24"/>
          <w:lang w:val="es-ES_tradnl" w:eastAsia="es-AR"/>
        </w:rPr>
        <w:t xml:space="preserve">Consideramos que la S.C.B.A. a través de la Secretaría respectiva debería arbitrar los medios para agilizar los procesos de cobertura de vacantes, y que debería crearse un </w:t>
      </w:r>
      <w:r w:rsidR="00A63E4B" w:rsidRPr="00A63E4B">
        <w:rPr>
          <w:rFonts w:ascii="Arial" w:eastAsia="Times New Roman" w:hAnsi="Arial" w:cs="Arial"/>
          <w:i/>
          <w:color w:val="500050"/>
          <w:sz w:val="24"/>
          <w:szCs w:val="24"/>
          <w:lang w:val="es-ES_tradnl" w:eastAsia="es-AR"/>
        </w:rPr>
        <w:t>sistema de suplencias</w:t>
      </w:r>
      <w:r w:rsidR="00A63E4B">
        <w:rPr>
          <w:rFonts w:ascii="Arial" w:eastAsia="Times New Roman" w:hAnsi="Arial" w:cs="Arial"/>
          <w:color w:val="500050"/>
          <w:sz w:val="24"/>
          <w:szCs w:val="24"/>
          <w:lang w:val="es-ES_tradnl" w:eastAsia="es-AR"/>
        </w:rPr>
        <w:t xml:space="preserve"> que brindara personal idóneo frente a las licencias prolongadas.-</w:t>
      </w:r>
    </w:p>
    <w:p w:rsidR="00304B1C" w:rsidRDefault="00A63E4B" w:rsidP="00797548">
      <w:pPr>
        <w:shd w:val="clear" w:color="auto" w:fill="FFFFFF"/>
        <w:spacing w:after="200" w:line="440" w:lineRule="atLeast"/>
        <w:ind w:firstLine="708"/>
        <w:jc w:val="both"/>
        <w:rPr>
          <w:rFonts w:ascii="Arial" w:eastAsia="Times New Roman" w:hAnsi="Arial" w:cs="Arial"/>
          <w:color w:val="500050"/>
          <w:sz w:val="24"/>
          <w:szCs w:val="24"/>
          <w:lang w:val="es-ES_tradnl" w:eastAsia="es-AR"/>
        </w:rPr>
      </w:pPr>
      <w:r>
        <w:rPr>
          <w:rFonts w:ascii="Arial" w:eastAsia="Times New Roman" w:hAnsi="Arial" w:cs="Arial"/>
          <w:b/>
          <w:bCs/>
          <w:color w:val="500050"/>
          <w:sz w:val="24"/>
          <w:szCs w:val="24"/>
          <w:lang w:val="es-ES_tradnl" w:eastAsia="es-AR"/>
        </w:rPr>
        <w:t>4</w:t>
      </w:r>
      <w:r w:rsidR="00304B1C" w:rsidRPr="00304B1C">
        <w:rPr>
          <w:rFonts w:ascii="Arial" w:eastAsia="Times New Roman" w:hAnsi="Arial" w:cs="Arial"/>
          <w:b/>
          <w:bCs/>
          <w:color w:val="500050"/>
          <w:sz w:val="24"/>
          <w:szCs w:val="24"/>
          <w:lang w:val="es-ES_tradnl" w:eastAsia="es-AR"/>
        </w:rPr>
        <w:t>.-</w:t>
      </w:r>
      <w:r w:rsidR="00304B1C" w:rsidRPr="00304B1C">
        <w:rPr>
          <w:rFonts w:ascii="Arial" w:eastAsia="Times New Roman" w:hAnsi="Arial" w:cs="Arial"/>
          <w:b/>
          <w:bCs/>
          <w:color w:val="500050"/>
          <w:sz w:val="24"/>
          <w:szCs w:val="24"/>
          <w:u w:val="single"/>
          <w:lang w:val="es-ES_tradnl" w:eastAsia="es-AR"/>
        </w:rPr>
        <w:t>Teletrabajo</w:t>
      </w:r>
      <w:r w:rsidR="00304B1C" w:rsidRPr="00304B1C">
        <w:rPr>
          <w:rFonts w:ascii="Arial" w:eastAsia="Times New Roman" w:hAnsi="Arial" w:cs="Arial"/>
          <w:color w:val="500050"/>
          <w:sz w:val="24"/>
          <w:szCs w:val="24"/>
          <w:lang w:val="es-ES_tradnl" w:eastAsia="es-AR"/>
        </w:rPr>
        <w:t>: entendemos que esta modalidad de trabajo, cada vez más extendida en el sector privado por sus ventajas, entre las que se cuentan una mayor flexibilidad hor</w:t>
      </w:r>
      <w:r w:rsidR="001D467D">
        <w:rPr>
          <w:rFonts w:ascii="Arial" w:eastAsia="Times New Roman" w:hAnsi="Arial" w:cs="Arial"/>
          <w:color w:val="500050"/>
          <w:sz w:val="24"/>
          <w:szCs w:val="24"/>
          <w:lang w:val="es-ES_tradnl" w:eastAsia="es-AR"/>
        </w:rPr>
        <w:t>aria, una mejor compatibilizació</w:t>
      </w:r>
      <w:r w:rsidR="00304B1C" w:rsidRPr="00304B1C">
        <w:rPr>
          <w:rFonts w:ascii="Arial" w:eastAsia="Times New Roman" w:hAnsi="Arial" w:cs="Arial"/>
          <w:color w:val="500050"/>
          <w:sz w:val="24"/>
          <w:szCs w:val="24"/>
          <w:lang w:val="es-ES_tradnl" w:eastAsia="es-AR"/>
        </w:rPr>
        <w:t>n de la vida privada y la profesional -que requeriría una inversión inicial pero a la larga menores costos para el empleador- resultaría muy positiva y acorde al sistema actual y a la creciente tendencia a la digitalización. Importaría en los hechos la posibilidad de acceder remotamente y a través de una clave personal al Sistema Augusta y la página de gestión de presentismo, con la consiguiente posibilidad de realizar proyectos de despachos y sentencias desde el hogar, y también tareas de índole administrativa.</w:t>
      </w:r>
    </w:p>
    <w:p w:rsidR="00894BC8" w:rsidRPr="00894BC8" w:rsidRDefault="00A63E4B" w:rsidP="00797548">
      <w:pPr>
        <w:shd w:val="clear" w:color="auto" w:fill="FFFFFF"/>
        <w:spacing w:after="200" w:line="440" w:lineRule="atLeast"/>
        <w:ind w:firstLine="708"/>
        <w:jc w:val="both"/>
        <w:rPr>
          <w:rFonts w:ascii="Arial" w:eastAsia="Times New Roman" w:hAnsi="Arial" w:cs="Arial"/>
          <w:color w:val="500050"/>
          <w:sz w:val="24"/>
          <w:szCs w:val="24"/>
          <w:lang w:val="es-ES_tradnl" w:eastAsia="es-AR"/>
        </w:rPr>
      </w:pPr>
      <w:r>
        <w:rPr>
          <w:rFonts w:ascii="Arial" w:eastAsia="Times New Roman" w:hAnsi="Arial" w:cs="Arial"/>
          <w:b/>
          <w:color w:val="500050"/>
          <w:sz w:val="24"/>
          <w:szCs w:val="24"/>
          <w:lang w:val="es-ES_tradnl" w:eastAsia="es-AR"/>
        </w:rPr>
        <w:t>5</w:t>
      </w:r>
      <w:r w:rsidR="00894BC8" w:rsidRPr="00894BC8">
        <w:rPr>
          <w:rFonts w:ascii="Arial" w:eastAsia="Times New Roman" w:hAnsi="Arial" w:cs="Arial"/>
          <w:b/>
          <w:color w:val="500050"/>
          <w:sz w:val="24"/>
          <w:szCs w:val="24"/>
          <w:lang w:val="es-ES_tradnl" w:eastAsia="es-AR"/>
        </w:rPr>
        <w:t xml:space="preserve">.- </w:t>
      </w:r>
      <w:r w:rsidR="00894BC8" w:rsidRPr="00797548">
        <w:rPr>
          <w:rFonts w:ascii="Arial" w:eastAsia="Times New Roman" w:hAnsi="Arial" w:cs="Arial"/>
          <w:b/>
          <w:color w:val="500050"/>
          <w:sz w:val="24"/>
          <w:szCs w:val="24"/>
          <w:u w:val="single"/>
          <w:lang w:val="es-ES_tradnl" w:eastAsia="es-AR"/>
        </w:rPr>
        <w:t>Reducción del horario de atención al público</w:t>
      </w:r>
      <w:r w:rsidR="00894BC8">
        <w:rPr>
          <w:rFonts w:ascii="Arial" w:eastAsia="Times New Roman" w:hAnsi="Arial" w:cs="Arial"/>
          <w:b/>
          <w:color w:val="500050"/>
          <w:sz w:val="24"/>
          <w:szCs w:val="24"/>
          <w:lang w:val="es-ES_tradnl" w:eastAsia="es-AR"/>
        </w:rPr>
        <w:t xml:space="preserve">: </w:t>
      </w:r>
      <w:r w:rsidR="002C7548" w:rsidRPr="00A63E4B">
        <w:rPr>
          <w:rFonts w:ascii="Arial" w:eastAsia="Times New Roman" w:hAnsi="Arial" w:cs="Arial"/>
          <w:color w:val="500050"/>
          <w:sz w:val="24"/>
          <w:szCs w:val="24"/>
          <w:lang w:val="es-ES_tradnl" w:eastAsia="es-AR"/>
        </w:rPr>
        <w:t>C</w:t>
      </w:r>
      <w:r w:rsidR="00894BC8" w:rsidRPr="00894BC8">
        <w:rPr>
          <w:rFonts w:ascii="Arial" w:eastAsia="Times New Roman" w:hAnsi="Arial" w:cs="Arial"/>
          <w:color w:val="500050"/>
          <w:sz w:val="24"/>
          <w:szCs w:val="24"/>
          <w:lang w:val="es-ES_tradnl" w:eastAsia="es-AR"/>
        </w:rPr>
        <w:t xml:space="preserve">on la </w:t>
      </w:r>
      <w:r w:rsidR="00894BC8">
        <w:rPr>
          <w:rFonts w:ascii="Arial" w:eastAsia="Times New Roman" w:hAnsi="Arial" w:cs="Arial"/>
          <w:color w:val="500050"/>
          <w:sz w:val="24"/>
          <w:szCs w:val="24"/>
          <w:lang w:val="es-ES_tradnl" w:eastAsia="es-AR"/>
        </w:rPr>
        <w:t>creciente digitalización y la próxima imp</w:t>
      </w:r>
      <w:r>
        <w:rPr>
          <w:rFonts w:ascii="Arial" w:eastAsia="Times New Roman" w:hAnsi="Arial" w:cs="Arial"/>
          <w:color w:val="500050"/>
          <w:sz w:val="24"/>
          <w:szCs w:val="24"/>
          <w:lang w:val="es-ES_tradnl" w:eastAsia="es-AR"/>
        </w:rPr>
        <w:t>lementación de la Ac. 3886/2018,</w:t>
      </w:r>
      <w:r w:rsidR="00894BC8">
        <w:rPr>
          <w:rFonts w:ascii="Arial" w:eastAsia="Times New Roman" w:hAnsi="Arial" w:cs="Arial"/>
          <w:color w:val="500050"/>
          <w:sz w:val="24"/>
          <w:szCs w:val="24"/>
          <w:lang w:val="es-ES_tradnl" w:eastAsia="es-AR"/>
        </w:rPr>
        <w:t xml:space="preserve"> siendo que las presentaciones deberán ser en su gran mayoría electrónicas y </w:t>
      </w:r>
      <w:r>
        <w:rPr>
          <w:rFonts w:ascii="Arial" w:eastAsia="Times New Roman" w:hAnsi="Arial" w:cs="Arial"/>
          <w:color w:val="500050"/>
          <w:sz w:val="24"/>
          <w:szCs w:val="24"/>
          <w:lang w:val="es-ES_tradnl" w:eastAsia="es-AR"/>
        </w:rPr>
        <w:t xml:space="preserve">teniendo asimismo en cuenta </w:t>
      </w:r>
      <w:r w:rsidR="00894BC8">
        <w:rPr>
          <w:rFonts w:ascii="Arial" w:eastAsia="Times New Roman" w:hAnsi="Arial" w:cs="Arial"/>
          <w:color w:val="500050"/>
          <w:sz w:val="24"/>
          <w:szCs w:val="24"/>
          <w:lang w:val="es-ES_tradnl" w:eastAsia="es-AR"/>
        </w:rPr>
        <w:t>que el personal de mesa de entradas deberá afectarse asimismo a otras tareas, como el scaneo de documentación</w:t>
      </w:r>
      <w:r>
        <w:rPr>
          <w:rFonts w:ascii="Arial" w:eastAsia="Times New Roman" w:hAnsi="Arial" w:cs="Arial"/>
          <w:color w:val="500050"/>
          <w:sz w:val="24"/>
          <w:szCs w:val="24"/>
          <w:lang w:val="es-ES_tradnl" w:eastAsia="es-AR"/>
        </w:rPr>
        <w:t xml:space="preserve"> y la recepción de escritos electrónicos, consideramos conveniente la reducción del horario de atención al público. Proponemos que se establezca, como en otras dependencias del Estado, de 08.00 hs. A 12.00 hs. </w:t>
      </w:r>
      <w:r w:rsidR="00894BC8">
        <w:rPr>
          <w:rFonts w:ascii="Arial" w:eastAsia="Times New Roman" w:hAnsi="Arial" w:cs="Arial"/>
          <w:color w:val="500050"/>
          <w:sz w:val="24"/>
          <w:szCs w:val="24"/>
          <w:lang w:val="es-ES_tradnl" w:eastAsia="es-AR"/>
        </w:rPr>
        <w:t xml:space="preserve"> </w:t>
      </w:r>
    </w:p>
    <w:p w:rsidR="002C7548" w:rsidRDefault="00797548" w:rsidP="00797548">
      <w:pPr>
        <w:shd w:val="clear" w:color="auto" w:fill="FFFFFF"/>
        <w:spacing w:after="200" w:line="440" w:lineRule="atLeast"/>
        <w:ind w:firstLine="708"/>
        <w:jc w:val="both"/>
        <w:rPr>
          <w:rFonts w:ascii="Arial" w:eastAsia="Times New Roman" w:hAnsi="Arial" w:cs="Arial"/>
          <w:color w:val="500050"/>
          <w:sz w:val="24"/>
          <w:szCs w:val="24"/>
          <w:lang w:val="es-ES" w:eastAsia="es-AR"/>
        </w:rPr>
      </w:pPr>
      <w:r>
        <w:rPr>
          <w:rFonts w:ascii="Arial" w:eastAsia="Times New Roman" w:hAnsi="Arial" w:cs="Arial"/>
          <w:b/>
          <w:bCs/>
          <w:color w:val="500050"/>
          <w:sz w:val="24"/>
          <w:szCs w:val="24"/>
          <w:lang w:val="es-ES_tradnl" w:eastAsia="es-AR"/>
        </w:rPr>
        <w:t>6</w:t>
      </w:r>
      <w:r w:rsidR="00304B1C" w:rsidRPr="00304B1C">
        <w:rPr>
          <w:rFonts w:ascii="Arial" w:eastAsia="Times New Roman" w:hAnsi="Arial" w:cs="Arial"/>
          <w:b/>
          <w:bCs/>
          <w:color w:val="500050"/>
          <w:sz w:val="24"/>
          <w:szCs w:val="24"/>
          <w:lang w:val="es-ES_tradnl" w:eastAsia="es-AR"/>
        </w:rPr>
        <w:t>.-</w:t>
      </w:r>
      <w:r w:rsidR="00BF0EF0">
        <w:rPr>
          <w:rFonts w:ascii="Arial" w:eastAsia="Times New Roman" w:hAnsi="Arial" w:cs="Arial"/>
          <w:b/>
          <w:bCs/>
          <w:color w:val="500050"/>
          <w:sz w:val="24"/>
          <w:szCs w:val="24"/>
          <w:lang w:val="es-ES_tradnl" w:eastAsia="es-AR"/>
        </w:rPr>
        <w:t xml:space="preserve"> </w:t>
      </w:r>
      <w:r w:rsidR="002C7548" w:rsidRPr="00BF0EF0">
        <w:rPr>
          <w:rFonts w:ascii="Arial" w:eastAsia="Times New Roman" w:hAnsi="Arial" w:cs="Arial"/>
          <w:b/>
          <w:color w:val="500050"/>
          <w:sz w:val="24"/>
          <w:szCs w:val="24"/>
          <w:u w:val="single"/>
          <w:lang w:val="es-ES" w:eastAsia="es-AR"/>
        </w:rPr>
        <w:t>Ampliar y redefinir las funciones del</w:t>
      </w:r>
      <w:r w:rsidR="002C7548" w:rsidRPr="00BF0EF0">
        <w:rPr>
          <w:rFonts w:ascii="Arial" w:eastAsia="Times New Roman" w:hAnsi="Arial" w:cs="Arial"/>
          <w:color w:val="500050"/>
          <w:sz w:val="24"/>
          <w:szCs w:val="24"/>
          <w:u w:val="single"/>
          <w:lang w:val="es-ES" w:eastAsia="es-AR"/>
        </w:rPr>
        <w:t xml:space="preserve"> </w:t>
      </w:r>
      <w:r w:rsidR="002C7548" w:rsidRPr="00BF0EF0">
        <w:rPr>
          <w:rFonts w:ascii="Arial" w:eastAsia="Times New Roman" w:hAnsi="Arial" w:cs="Arial"/>
          <w:b/>
          <w:color w:val="500050"/>
          <w:sz w:val="24"/>
          <w:szCs w:val="24"/>
          <w:u w:val="single"/>
          <w:lang w:val="es-ES" w:eastAsia="es-AR"/>
        </w:rPr>
        <w:t>Auxiliar Letrado</w:t>
      </w:r>
      <w:r w:rsidR="002C7548">
        <w:rPr>
          <w:rFonts w:ascii="Arial" w:eastAsia="Times New Roman" w:hAnsi="Arial" w:cs="Arial"/>
          <w:color w:val="500050"/>
          <w:sz w:val="24"/>
          <w:szCs w:val="24"/>
          <w:lang w:val="es-ES" w:eastAsia="es-AR"/>
        </w:rPr>
        <w:t xml:space="preserve">, funcionario dotado de firma digital y formación jurídica,  a fin de posibilitar la redistribución </w:t>
      </w:r>
      <w:r w:rsidR="002C7548">
        <w:rPr>
          <w:rFonts w:ascii="Arial" w:eastAsia="Times New Roman" w:hAnsi="Arial" w:cs="Arial"/>
          <w:color w:val="500050"/>
          <w:sz w:val="24"/>
          <w:szCs w:val="24"/>
          <w:lang w:val="es-ES" w:eastAsia="es-AR"/>
        </w:rPr>
        <w:lastRenderedPageBreak/>
        <w:t xml:space="preserve">de tareas actualmente concentradas en el Secretario, para poder laborar en conjunto, como equipo de trabajo y no en forma supletoria, ante ausencias momentáneas.- </w:t>
      </w:r>
    </w:p>
    <w:p w:rsidR="00304B1C" w:rsidRPr="002C7548" w:rsidRDefault="00797548" w:rsidP="00797548">
      <w:pPr>
        <w:shd w:val="clear" w:color="auto" w:fill="FFFFFF"/>
        <w:spacing w:after="200" w:line="440" w:lineRule="atLeast"/>
        <w:ind w:firstLine="708"/>
        <w:jc w:val="both"/>
        <w:rPr>
          <w:rFonts w:ascii="Calibri" w:eastAsia="Times New Roman" w:hAnsi="Calibri" w:cs="Times New Roman"/>
          <w:color w:val="500050"/>
          <w:lang w:eastAsia="es-AR"/>
        </w:rPr>
      </w:pPr>
      <w:r>
        <w:rPr>
          <w:rFonts w:ascii="Arial" w:eastAsia="Times New Roman" w:hAnsi="Arial" w:cs="Arial"/>
          <w:b/>
          <w:color w:val="500050"/>
          <w:sz w:val="24"/>
          <w:szCs w:val="24"/>
          <w:lang w:val="es-ES" w:eastAsia="es-AR"/>
        </w:rPr>
        <w:t>7</w:t>
      </w:r>
      <w:r w:rsidR="002C7548" w:rsidRPr="002C7548">
        <w:rPr>
          <w:rFonts w:ascii="Arial" w:eastAsia="Times New Roman" w:hAnsi="Arial" w:cs="Arial"/>
          <w:b/>
          <w:color w:val="500050"/>
          <w:sz w:val="24"/>
          <w:szCs w:val="24"/>
          <w:lang w:val="es-ES" w:eastAsia="es-AR"/>
        </w:rPr>
        <w:t xml:space="preserve">.-  </w:t>
      </w:r>
      <w:r w:rsidR="002C7548" w:rsidRPr="00B70AEB">
        <w:rPr>
          <w:rFonts w:ascii="Arial" w:eastAsia="Times New Roman" w:hAnsi="Arial" w:cs="Arial"/>
          <w:b/>
          <w:color w:val="500050"/>
          <w:sz w:val="24"/>
          <w:szCs w:val="24"/>
          <w:u w:val="single"/>
          <w:lang w:val="es-ES" w:eastAsia="es-AR"/>
        </w:rPr>
        <w:t>Profesionalización del personal</w:t>
      </w:r>
      <w:r w:rsidR="002C7548">
        <w:rPr>
          <w:rFonts w:ascii="Arial" w:eastAsia="Times New Roman" w:hAnsi="Arial" w:cs="Arial"/>
          <w:color w:val="500050"/>
          <w:sz w:val="24"/>
          <w:szCs w:val="24"/>
          <w:lang w:val="es-ES" w:eastAsia="es-AR"/>
        </w:rPr>
        <w:t xml:space="preserve">: las modificaciones implementadas en el ámbito tecnológico imponen el conocimiento del derecho de todos los operadores del sistema. No puede soslayarse que </w:t>
      </w:r>
      <w:r w:rsidR="004D1284">
        <w:rPr>
          <w:rFonts w:ascii="Arial" w:eastAsia="Times New Roman" w:hAnsi="Arial" w:cs="Arial"/>
          <w:color w:val="500050"/>
          <w:sz w:val="24"/>
          <w:szCs w:val="24"/>
          <w:lang w:val="es-ES" w:eastAsia="es-AR"/>
        </w:rPr>
        <w:t>se impone una modificació</w:t>
      </w:r>
      <w:r w:rsidR="00B70AEB">
        <w:rPr>
          <w:rFonts w:ascii="Arial" w:eastAsia="Times New Roman" w:hAnsi="Arial" w:cs="Arial"/>
          <w:color w:val="500050"/>
          <w:sz w:val="24"/>
          <w:szCs w:val="24"/>
          <w:lang w:val="es-ES" w:eastAsia="es-AR"/>
        </w:rPr>
        <w:t>n d</w:t>
      </w:r>
      <w:r w:rsidR="002C7548">
        <w:rPr>
          <w:rFonts w:ascii="Arial" w:eastAsia="Times New Roman" w:hAnsi="Arial" w:cs="Arial"/>
          <w:color w:val="500050"/>
          <w:sz w:val="24"/>
          <w:szCs w:val="24"/>
          <w:lang w:val="es-ES" w:eastAsia="es-AR"/>
        </w:rPr>
        <w:t>el perfil del empleado judicial</w:t>
      </w:r>
      <w:r w:rsidR="00B70AEB">
        <w:rPr>
          <w:rFonts w:ascii="Arial" w:eastAsia="Times New Roman" w:hAnsi="Arial" w:cs="Arial"/>
          <w:color w:val="500050"/>
          <w:sz w:val="24"/>
          <w:szCs w:val="24"/>
          <w:lang w:val="es-ES" w:eastAsia="es-AR"/>
        </w:rPr>
        <w:t xml:space="preserve">, </w:t>
      </w:r>
      <w:r w:rsidR="002C7548">
        <w:rPr>
          <w:rFonts w:ascii="Arial" w:eastAsia="Times New Roman" w:hAnsi="Arial" w:cs="Arial"/>
          <w:color w:val="500050"/>
          <w:sz w:val="24"/>
          <w:szCs w:val="24"/>
          <w:lang w:val="es-ES" w:eastAsia="es-AR"/>
        </w:rPr>
        <w:t xml:space="preserve"> para adaptarse a este nuevo sistema, siendo altamente</w:t>
      </w:r>
      <w:bookmarkStart w:id="0" w:name="_GoBack"/>
      <w:bookmarkEnd w:id="0"/>
      <w:r w:rsidR="002C7548">
        <w:rPr>
          <w:rFonts w:ascii="Arial" w:eastAsia="Times New Roman" w:hAnsi="Arial" w:cs="Arial"/>
          <w:color w:val="500050"/>
          <w:sz w:val="24"/>
          <w:szCs w:val="24"/>
          <w:lang w:val="es-ES" w:eastAsia="es-AR"/>
        </w:rPr>
        <w:t xml:space="preserve"> conveniente </w:t>
      </w:r>
      <w:r w:rsidR="00B70AEB">
        <w:rPr>
          <w:rFonts w:ascii="Arial" w:eastAsia="Times New Roman" w:hAnsi="Arial" w:cs="Arial"/>
          <w:color w:val="500050"/>
          <w:sz w:val="24"/>
          <w:szCs w:val="24"/>
          <w:lang w:val="es-ES" w:eastAsia="es-AR"/>
        </w:rPr>
        <w:t xml:space="preserve">la </w:t>
      </w:r>
      <w:r w:rsidR="00B70AEB" w:rsidRPr="00B70AEB">
        <w:rPr>
          <w:rFonts w:ascii="Arial" w:eastAsia="Times New Roman" w:hAnsi="Arial" w:cs="Arial"/>
          <w:i/>
          <w:color w:val="500050"/>
          <w:sz w:val="24"/>
          <w:szCs w:val="24"/>
          <w:lang w:val="es-ES" w:eastAsia="es-AR"/>
        </w:rPr>
        <w:t>profesionalización</w:t>
      </w:r>
      <w:r w:rsidR="00785C80">
        <w:rPr>
          <w:rFonts w:ascii="Arial" w:eastAsia="Times New Roman" w:hAnsi="Arial" w:cs="Arial"/>
          <w:color w:val="500050"/>
          <w:sz w:val="24"/>
          <w:szCs w:val="24"/>
          <w:lang w:val="es-ES" w:eastAsia="es-AR"/>
        </w:rPr>
        <w:t xml:space="preserve"> de los cargos</w:t>
      </w:r>
      <w:r w:rsidR="00B70AEB">
        <w:rPr>
          <w:rFonts w:ascii="Arial" w:eastAsia="Times New Roman" w:hAnsi="Arial" w:cs="Arial"/>
          <w:color w:val="500050"/>
          <w:sz w:val="24"/>
          <w:szCs w:val="24"/>
          <w:lang w:val="es-ES" w:eastAsia="es-AR"/>
        </w:rPr>
        <w:t xml:space="preserve">.- Proponemos entonces que en el acceso a los cargos </w:t>
      </w:r>
      <w:r w:rsidR="00785C80">
        <w:rPr>
          <w:rFonts w:ascii="Arial" w:eastAsia="Times New Roman" w:hAnsi="Arial" w:cs="Arial"/>
          <w:color w:val="500050"/>
          <w:sz w:val="24"/>
          <w:szCs w:val="24"/>
          <w:lang w:val="es-ES" w:eastAsia="es-AR"/>
        </w:rPr>
        <w:t xml:space="preserve">se considere especialmente la condición de </w:t>
      </w:r>
      <w:r w:rsidR="00B70AEB">
        <w:rPr>
          <w:rFonts w:ascii="Arial" w:eastAsia="Times New Roman" w:hAnsi="Arial" w:cs="Arial"/>
          <w:color w:val="500050"/>
          <w:sz w:val="24"/>
          <w:szCs w:val="24"/>
          <w:lang w:val="es-ES" w:eastAsia="es-AR"/>
        </w:rPr>
        <w:t>estudia</w:t>
      </w:r>
      <w:r w:rsidR="00785C80">
        <w:rPr>
          <w:rFonts w:ascii="Arial" w:eastAsia="Times New Roman" w:hAnsi="Arial" w:cs="Arial"/>
          <w:color w:val="500050"/>
          <w:sz w:val="24"/>
          <w:szCs w:val="24"/>
          <w:lang w:val="es-ES" w:eastAsia="es-AR"/>
        </w:rPr>
        <w:t xml:space="preserve">ntes avanzados de derecho y de </w:t>
      </w:r>
      <w:r w:rsidR="00B70AEB">
        <w:rPr>
          <w:rFonts w:ascii="Arial" w:eastAsia="Times New Roman" w:hAnsi="Arial" w:cs="Arial"/>
          <w:color w:val="500050"/>
          <w:sz w:val="24"/>
          <w:szCs w:val="24"/>
          <w:lang w:val="es-ES" w:eastAsia="es-AR"/>
        </w:rPr>
        <w:t>jóvenes abogados</w:t>
      </w:r>
      <w:r w:rsidR="007108EA">
        <w:rPr>
          <w:rFonts w:ascii="Arial" w:eastAsia="Times New Roman" w:hAnsi="Arial" w:cs="Arial"/>
          <w:color w:val="500050"/>
          <w:sz w:val="24"/>
          <w:szCs w:val="24"/>
          <w:lang w:val="es-ES" w:eastAsia="es-AR"/>
        </w:rPr>
        <w:t>, y que se corresponda con un adecuado reconocimiento en la remuneración</w:t>
      </w:r>
      <w:r w:rsidR="00B70AEB">
        <w:rPr>
          <w:rFonts w:ascii="Arial" w:eastAsia="Times New Roman" w:hAnsi="Arial" w:cs="Arial"/>
          <w:color w:val="500050"/>
          <w:sz w:val="24"/>
          <w:szCs w:val="24"/>
          <w:lang w:val="es-ES" w:eastAsia="es-AR"/>
        </w:rPr>
        <w:t xml:space="preserve">.- </w:t>
      </w:r>
    </w:p>
    <w:p w:rsidR="00E10BE9" w:rsidRDefault="00797548" w:rsidP="00797548">
      <w:pPr>
        <w:shd w:val="clear" w:color="auto" w:fill="FFFFFF"/>
        <w:spacing w:after="200" w:line="440" w:lineRule="atLeast"/>
        <w:ind w:firstLine="708"/>
        <w:jc w:val="both"/>
        <w:rPr>
          <w:rFonts w:ascii="Arial" w:eastAsia="Times New Roman" w:hAnsi="Arial" w:cs="Arial"/>
          <w:color w:val="500050"/>
          <w:sz w:val="24"/>
          <w:szCs w:val="24"/>
          <w:lang w:val="es-ES_tradnl" w:eastAsia="es-AR"/>
        </w:rPr>
      </w:pPr>
      <w:r>
        <w:rPr>
          <w:rFonts w:ascii="Arial" w:eastAsia="Times New Roman" w:hAnsi="Arial" w:cs="Arial"/>
          <w:b/>
          <w:color w:val="500050"/>
          <w:sz w:val="24"/>
          <w:szCs w:val="24"/>
          <w:lang w:val="es-ES" w:eastAsia="es-AR"/>
        </w:rPr>
        <w:t xml:space="preserve">8.- </w:t>
      </w:r>
      <w:r w:rsidR="00304B1C" w:rsidRPr="007108EA">
        <w:rPr>
          <w:rFonts w:ascii="Arial" w:eastAsia="Times New Roman" w:hAnsi="Arial" w:cs="Arial"/>
          <w:b/>
          <w:bCs/>
          <w:color w:val="500050"/>
          <w:sz w:val="24"/>
          <w:szCs w:val="24"/>
          <w:lang w:val="es-ES_tradnl" w:eastAsia="es-AR"/>
        </w:rPr>
        <w:t>S</w:t>
      </w:r>
      <w:r w:rsidR="00304B1C" w:rsidRPr="007108EA">
        <w:rPr>
          <w:rFonts w:ascii="Arial" w:eastAsia="Times New Roman" w:hAnsi="Arial" w:cs="Arial"/>
          <w:b/>
          <w:bCs/>
          <w:color w:val="500050"/>
          <w:sz w:val="24"/>
          <w:szCs w:val="24"/>
          <w:lang w:val="es-ES" w:eastAsia="es-AR"/>
        </w:rPr>
        <w:t>olicitar</w:t>
      </w:r>
      <w:r w:rsidR="00304B1C" w:rsidRPr="00304B1C">
        <w:rPr>
          <w:rFonts w:ascii="Arial" w:eastAsia="Times New Roman" w:hAnsi="Arial" w:cs="Arial"/>
          <w:color w:val="500050"/>
          <w:sz w:val="24"/>
          <w:szCs w:val="24"/>
          <w:lang w:val="es-ES" w:eastAsia="es-AR"/>
        </w:rPr>
        <w:t> ante quienes corresponda, </w:t>
      </w:r>
      <w:r w:rsidR="00304B1C" w:rsidRPr="00304B1C">
        <w:rPr>
          <w:rFonts w:ascii="Arial" w:eastAsia="Times New Roman" w:hAnsi="Arial" w:cs="Arial"/>
          <w:color w:val="500050"/>
          <w:sz w:val="24"/>
          <w:szCs w:val="24"/>
          <w:lang w:val="es-ES_tradnl" w:eastAsia="es-AR"/>
        </w:rPr>
        <w:t>dado el cúmulo y asignación de nuevas tareas, sin que las ya vigentes hayan sido derogadas</w:t>
      </w:r>
      <w:r w:rsidR="00304B1C" w:rsidRPr="002C7548">
        <w:rPr>
          <w:rFonts w:ascii="Arial" w:eastAsia="Times New Roman" w:hAnsi="Arial" w:cs="Arial"/>
          <w:b/>
          <w:bCs/>
          <w:color w:val="500050"/>
          <w:sz w:val="24"/>
          <w:szCs w:val="24"/>
          <w:lang w:val="es-ES_tradnl" w:eastAsia="es-AR"/>
        </w:rPr>
        <w:t xml:space="preserve">, </w:t>
      </w:r>
      <w:r w:rsidR="00304B1C" w:rsidRPr="00304B1C">
        <w:rPr>
          <w:rFonts w:ascii="Arial" w:eastAsia="Times New Roman" w:hAnsi="Arial" w:cs="Arial"/>
          <w:b/>
          <w:bCs/>
          <w:color w:val="500050"/>
          <w:sz w:val="24"/>
          <w:szCs w:val="24"/>
          <w:u w:val="single"/>
          <w:lang w:val="es-ES_tradnl" w:eastAsia="es-AR"/>
        </w:rPr>
        <w:t>la asignación de una categoría mayor a la desempeñada</w:t>
      </w:r>
      <w:r w:rsidR="00304B1C" w:rsidRPr="00304B1C">
        <w:rPr>
          <w:rFonts w:ascii="Arial" w:eastAsia="Times New Roman" w:hAnsi="Arial" w:cs="Arial"/>
          <w:color w:val="500050"/>
          <w:sz w:val="24"/>
          <w:szCs w:val="24"/>
          <w:lang w:val="es-ES_tradnl" w:eastAsia="es-AR"/>
        </w:rPr>
        <w:t> y reflejada en los recibos de sueldos correspondientes, según los ya vigentes para los niveles a los que correspondan, (niveles por ejemplo de Secretario, Auxiliar Letrado, etc, peticionando se incremente en al menos 0,25 décimas)  implicando esto el resarcimiento y reconocimiento económico por la tarea desempeñada.</w:t>
      </w:r>
    </w:p>
    <w:p w:rsidR="00E10BE9" w:rsidRPr="007108EA" w:rsidRDefault="00797548" w:rsidP="00797548">
      <w:pPr>
        <w:shd w:val="clear" w:color="auto" w:fill="FFFFFF"/>
        <w:spacing w:after="200" w:line="440" w:lineRule="atLeast"/>
        <w:ind w:firstLine="708"/>
        <w:jc w:val="both"/>
        <w:rPr>
          <w:rFonts w:ascii="Arial" w:eastAsia="Times New Roman" w:hAnsi="Arial" w:cs="Arial"/>
          <w:color w:val="500050"/>
          <w:sz w:val="24"/>
          <w:szCs w:val="24"/>
          <w:lang w:val="es-ES" w:eastAsia="es-AR"/>
        </w:rPr>
      </w:pPr>
      <w:r>
        <w:rPr>
          <w:rFonts w:ascii="Arial" w:eastAsia="Times New Roman" w:hAnsi="Arial" w:cs="Arial"/>
          <w:b/>
          <w:color w:val="500050"/>
          <w:sz w:val="24"/>
          <w:szCs w:val="24"/>
          <w:lang w:val="es-ES_tradnl" w:eastAsia="es-AR"/>
        </w:rPr>
        <w:t>9</w:t>
      </w:r>
      <w:r w:rsidR="00E10BE9" w:rsidRPr="00A63E4B">
        <w:rPr>
          <w:rFonts w:ascii="Arial" w:eastAsia="Times New Roman" w:hAnsi="Arial" w:cs="Arial"/>
          <w:b/>
          <w:color w:val="500050"/>
          <w:sz w:val="24"/>
          <w:szCs w:val="24"/>
          <w:lang w:val="es-ES_tradnl" w:eastAsia="es-AR"/>
        </w:rPr>
        <w:t>.-</w:t>
      </w:r>
      <w:r w:rsidR="00E10BE9">
        <w:rPr>
          <w:rFonts w:ascii="Arial" w:eastAsia="Times New Roman" w:hAnsi="Arial" w:cs="Arial"/>
          <w:color w:val="500050"/>
          <w:sz w:val="24"/>
          <w:szCs w:val="24"/>
          <w:lang w:val="es-ES_tradnl" w:eastAsia="es-AR"/>
        </w:rPr>
        <w:t xml:space="preserve"> </w:t>
      </w:r>
      <w:r w:rsidR="00E10BE9" w:rsidRPr="00E10BE9">
        <w:rPr>
          <w:rFonts w:ascii="Arial" w:eastAsia="Times New Roman" w:hAnsi="Arial" w:cs="Arial"/>
          <w:b/>
          <w:color w:val="500050"/>
          <w:sz w:val="24"/>
          <w:szCs w:val="24"/>
          <w:u w:val="single"/>
          <w:lang w:val="es-ES_tradnl" w:eastAsia="es-AR"/>
        </w:rPr>
        <w:t xml:space="preserve">Modificación de la denominación de la función del  Secretario Judicial: </w:t>
      </w:r>
      <w:r w:rsidR="00E10BE9" w:rsidRPr="00E10BE9">
        <w:rPr>
          <w:rFonts w:ascii="Arial" w:eastAsia="Times New Roman" w:hAnsi="Arial" w:cs="Arial"/>
          <w:color w:val="500050"/>
          <w:sz w:val="24"/>
          <w:szCs w:val="24"/>
          <w:lang w:val="es-ES_tradnl" w:eastAsia="es-AR"/>
        </w:rPr>
        <w:t xml:space="preserve">Consideramos relevante </w:t>
      </w:r>
      <w:r w:rsidR="00E10BE9" w:rsidRPr="00E10BE9">
        <w:rPr>
          <w:rFonts w:ascii="Arial" w:eastAsia="Times New Roman" w:hAnsi="Arial" w:cs="Arial"/>
          <w:b/>
          <w:color w:val="500050"/>
          <w:sz w:val="24"/>
          <w:szCs w:val="24"/>
          <w:u w:val="single"/>
          <w:lang w:val="es-ES" w:eastAsia="es-AR"/>
        </w:rPr>
        <w:t>JERARQUIZAR la FUNCION</w:t>
      </w:r>
      <w:r w:rsidR="00E10BE9" w:rsidRPr="00E10BE9">
        <w:rPr>
          <w:rFonts w:ascii="Arial" w:eastAsia="Times New Roman" w:hAnsi="Arial" w:cs="Arial"/>
          <w:color w:val="500050"/>
          <w:sz w:val="24"/>
          <w:szCs w:val="24"/>
          <w:lang w:val="es-ES" w:eastAsia="es-AR"/>
        </w:rPr>
        <w:t xml:space="preserve">, tanto desde el aspecto funcional como económico. Abordando la cuestión desde el enfoque de la programación neurolingüística, consideramos que el nombre asignado a la función que cumplimos es muy importante, y marca nuestra tarea y rumbo. En los últimos años las herramientas de la programación neurolingüística han tenido gran desarrollo en el marco de las relaciones interpersonales en las organizaciones, para mejorar la comunicación en equipos de trabajo. La PNL propone un modelo de comprensión de cómo procesamos la información de nuestro entorno, cómo la organizamos y cómo obtenemos resultados, que pone de resalto el poder del lenguaje en la interpretación y transformación de la </w:t>
      </w:r>
      <w:r w:rsidR="00E10BE9" w:rsidRPr="00E10BE9">
        <w:rPr>
          <w:rFonts w:ascii="Arial" w:eastAsia="Times New Roman" w:hAnsi="Arial" w:cs="Arial"/>
          <w:color w:val="500050"/>
          <w:sz w:val="24"/>
          <w:szCs w:val="24"/>
          <w:lang w:val="es-ES" w:eastAsia="es-AR"/>
        </w:rPr>
        <w:lastRenderedPageBreak/>
        <w:t>realidad. Si estos no son buenos,</w:t>
      </w:r>
      <w:r w:rsidR="00E10BE9" w:rsidRPr="00E10BE9">
        <w:rPr>
          <w:rFonts w:ascii="Arial" w:eastAsia="Times New Roman" w:hAnsi="Arial" w:cs="Arial"/>
          <w:b/>
          <w:bCs/>
          <w:color w:val="500050"/>
          <w:sz w:val="24"/>
          <w:szCs w:val="24"/>
          <w:lang w:val="es-ES" w:eastAsia="es-AR"/>
        </w:rPr>
        <w:t> hay que utilizar las herramientas de la programación para poder re</w:t>
      </w:r>
      <w:r w:rsidR="007108EA">
        <w:rPr>
          <w:rFonts w:ascii="Arial" w:eastAsia="Times New Roman" w:hAnsi="Arial" w:cs="Arial"/>
          <w:b/>
          <w:bCs/>
          <w:color w:val="500050"/>
          <w:sz w:val="24"/>
          <w:szCs w:val="24"/>
          <w:lang w:val="es-ES" w:eastAsia="es-AR"/>
        </w:rPr>
        <w:t xml:space="preserve">vertirlos y que sean exitosos, </w:t>
      </w:r>
      <w:r w:rsidR="007108EA">
        <w:rPr>
          <w:rFonts w:ascii="Arial" w:eastAsia="Times New Roman" w:hAnsi="Arial" w:cs="Arial"/>
          <w:bCs/>
          <w:color w:val="500050"/>
          <w:sz w:val="24"/>
          <w:szCs w:val="24"/>
          <w:lang w:val="es-ES" w:eastAsia="es-AR"/>
        </w:rPr>
        <w:t>propiciando</w:t>
      </w:r>
      <w:r w:rsidR="00E10BE9" w:rsidRPr="007108EA">
        <w:rPr>
          <w:rFonts w:ascii="Arial" w:eastAsia="Times New Roman" w:hAnsi="Arial" w:cs="Arial"/>
          <w:color w:val="500050"/>
          <w:sz w:val="24"/>
          <w:szCs w:val="24"/>
          <w:lang w:val="es-ES" w:eastAsia="es-AR"/>
        </w:rPr>
        <w:t xml:space="preserve"> el cambio en aquellas áreas donde tenemos dificultades. </w:t>
      </w:r>
    </w:p>
    <w:p w:rsidR="00E10BE9" w:rsidRPr="00E10BE9" w:rsidRDefault="007108EA" w:rsidP="00E10BE9">
      <w:pPr>
        <w:shd w:val="clear" w:color="auto" w:fill="FFFFFF"/>
        <w:spacing w:after="200" w:line="440" w:lineRule="atLeast"/>
        <w:jc w:val="both"/>
        <w:rPr>
          <w:rFonts w:ascii="Arial" w:eastAsia="Times New Roman" w:hAnsi="Arial" w:cs="Arial"/>
          <w:color w:val="500050"/>
          <w:sz w:val="24"/>
          <w:szCs w:val="24"/>
          <w:u w:val="single"/>
          <w:lang w:val="es-ES" w:eastAsia="es-AR"/>
        </w:rPr>
      </w:pPr>
      <w:r>
        <w:rPr>
          <w:rFonts w:ascii="Arial" w:eastAsia="Times New Roman" w:hAnsi="Arial" w:cs="Arial"/>
          <w:color w:val="500050"/>
          <w:sz w:val="24"/>
          <w:szCs w:val="24"/>
          <w:lang w:val="es-ES" w:eastAsia="es-AR"/>
        </w:rPr>
        <w:t xml:space="preserve"> </w:t>
      </w:r>
      <w:r>
        <w:rPr>
          <w:rFonts w:ascii="Arial" w:eastAsia="Times New Roman" w:hAnsi="Arial" w:cs="Arial"/>
          <w:color w:val="500050"/>
          <w:sz w:val="24"/>
          <w:szCs w:val="24"/>
          <w:lang w:val="es-ES" w:eastAsia="es-AR"/>
        </w:rPr>
        <w:tab/>
        <w:t xml:space="preserve">Esta </w:t>
      </w:r>
      <w:r w:rsidR="00E10BE9" w:rsidRPr="00E10BE9">
        <w:rPr>
          <w:rFonts w:ascii="Arial" w:eastAsia="Times New Roman" w:hAnsi="Arial" w:cs="Arial"/>
          <w:color w:val="500050"/>
          <w:sz w:val="24"/>
          <w:szCs w:val="24"/>
          <w:lang w:val="es-ES" w:eastAsia="es-AR"/>
        </w:rPr>
        <w:t xml:space="preserve">denominación nos determina en la función que cumplimos, nos sumerge en una función administrativa, y califica el  vínculo con la autoridad máxima del juzgado, el Juez. Entendemos que a veces se confunde la figura con el Secretario o Secretaria </w:t>
      </w:r>
      <w:r w:rsidR="00E10BE9" w:rsidRPr="00E10BE9">
        <w:rPr>
          <w:rFonts w:ascii="Arial" w:eastAsia="Times New Roman" w:hAnsi="Arial" w:cs="Arial"/>
          <w:i/>
          <w:color w:val="500050"/>
          <w:sz w:val="24"/>
          <w:szCs w:val="24"/>
          <w:lang w:val="es-ES" w:eastAsia="es-AR"/>
        </w:rPr>
        <w:t>del</w:t>
      </w:r>
      <w:r w:rsidR="00E10BE9" w:rsidRPr="00E10BE9">
        <w:rPr>
          <w:rFonts w:ascii="Arial" w:eastAsia="Times New Roman" w:hAnsi="Arial" w:cs="Arial"/>
          <w:color w:val="500050"/>
          <w:sz w:val="24"/>
          <w:szCs w:val="24"/>
          <w:lang w:val="es-ES" w:eastAsia="es-AR"/>
        </w:rPr>
        <w:t xml:space="preserve"> Juez, con sentido de pertenencia, mientras que nuestra tarea responde a una Institución y a un organigrama, el del Poder Judicial, y somos en consecuencia los Secretarios y Secretarias, los funcionarios que nos encontramos </w:t>
      </w:r>
      <w:r w:rsidR="00E10BE9" w:rsidRPr="00E10BE9">
        <w:rPr>
          <w:rFonts w:ascii="Arial" w:eastAsia="Times New Roman" w:hAnsi="Arial" w:cs="Arial"/>
          <w:bCs/>
          <w:color w:val="500050"/>
          <w:sz w:val="24"/>
          <w:szCs w:val="24"/>
          <w:lang w:val="es-ES" w:eastAsia="es-AR"/>
        </w:rPr>
        <w:t>a cargo</w:t>
      </w:r>
      <w:r w:rsidR="00E10BE9" w:rsidRPr="00E10BE9">
        <w:rPr>
          <w:rFonts w:ascii="Arial" w:eastAsia="Times New Roman" w:hAnsi="Arial" w:cs="Arial"/>
          <w:color w:val="500050"/>
          <w:sz w:val="24"/>
          <w:szCs w:val="24"/>
          <w:lang w:val="es-ES" w:eastAsia="es-AR"/>
        </w:rPr>
        <w:t> de una determinada función dentro del Juzgado.</w:t>
      </w:r>
      <w:r w:rsidR="00E10BE9" w:rsidRPr="00E10BE9">
        <w:rPr>
          <w:rFonts w:ascii="Arial" w:eastAsia="Times New Roman" w:hAnsi="Arial" w:cs="Arial"/>
          <w:color w:val="500050"/>
          <w:sz w:val="24"/>
          <w:szCs w:val="24"/>
          <w:u w:val="single"/>
          <w:lang w:val="es-ES" w:eastAsia="es-AR"/>
        </w:rPr>
        <w:t xml:space="preserve"> </w:t>
      </w:r>
    </w:p>
    <w:p w:rsidR="00AD494B" w:rsidRDefault="00E10BE9" w:rsidP="007108EA">
      <w:pPr>
        <w:shd w:val="clear" w:color="auto" w:fill="FFFFFF"/>
        <w:spacing w:after="200" w:line="440" w:lineRule="atLeast"/>
        <w:ind w:firstLine="708"/>
        <w:jc w:val="both"/>
        <w:rPr>
          <w:rFonts w:ascii="Arial" w:eastAsia="Times New Roman" w:hAnsi="Arial" w:cs="Arial"/>
          <w:color w:val="500050"/>
          <w:sz w:val="24"/>
          <w:szCs w:val="24"/>
          <w:lang w:val="es-ES" w:eastAsia="es-AR"/>
        </w:rPr>
      </w:pPr>
      <w:r w:rsidRPr="00E10BE9">
        <w:rPr>
          <w:rFonts w:ascii="Arial" w:eastAsia="Times New Roman" w:hAnsi="Arial" w:cs="Arial"/>
          <w:color w:val="500050"/>
          <w:sz w:val="24"/>
          <w:szCs w:val="24"/>
          <w:lang w:val="es-ES" w:eastAsia="es-AR"/>
        </w:rPr>
        <w:t xml:space="preserve">Por lo tanto,  </w:t>
      </w:r>
      <w:r w:rsidR="007108EA">
        <w:rPr>
          <w:rFonts w:ascii="Arial" w:eastAsia="Times New Roman" w:hAnsi="Arial" w:cs="Arial"/>
          <w:color w:val="500050"/>
          <w:sz w:val="24"/>
          <w:szCs w:val="24"/>
          <w:lang w:val="es-ES" w:eastAsia="es-AR"/>
        </w:rPr>
        <w:t>proponemos una modificación en la</w:t>
      </w:r>
      <w:r w:rsidRPr="00E10BE9">
        <w:rPr>
          <w:rFonts w:ascii="Arial" w:eastAsia="Times New Roman" w:hAnsi="Arial" w:cs="Arial"/>
          <w:color w:val="500050"/>
          <w:sz w:val="24"/>
          <w:szCs w:val="24"/>
          <w:lang w:val="es-ES" w:eastAsia="es-AR"/>
        </w:rPr>
        <w:t xml:space="preserve"> denominación de la función. Reemplazar las palabras "SECRETARIOS" y "SECRETARIAS", por una denominación que identifique el cargo con una palabra </w:t>
      </w:r>
      <w:r w:rsidR="007108EA">
        <w:rPr>
          <w:rFonts w:ascii="Arial" w:eastAsia="Times New Roman" w:hAnsi="Arial" w:cs="Arial"/>
          <w:color w:val="500050"/>
          <w:sz w:val="24"/>
          <w:szCs w:val="24"/>
          <w:lang w:val="es-ES" w:eastAsia="es-AR"/>
        </w:rPr>
        <w:t>más acorde</w:t>
      </w:r>
      <w:r w:rsidRPr="00E10BE9">
        <w:rPr>
          <w:rFonts w:ascii="Arial" w:eastAsia="Times New Roman" w:hAnsi="Arial" w:cs="Arial"/>
          <w:color w:val="500050"/>
          <w:sz w:val="24"/>
          <w:szCs w:val="24"/>
          <w:lang w:val="es-ES" w:eastAsia="es-AR"/>
        </w:rPr>
        <w:t xml:space="preserve"> al perfil de funcionario judicial que se está buscando y</w:t>
      </w:r>
      <w:r w:rsidR="007108EA">
        <w:rPr>
          <w:rFonts w:ascii="Arial" w:eastAsia="Times New Roman" w:hAnsi="Arial" w:cs="Arial"/>
          <w:color w:val="500050"/>
          <w:sz w:val="24"/>
          <w:szCs w:val="24"/>
          <w:lang w:val="es-ES" w:eastAsia="es-AR"/>
        </w:rPr>
        <w:t xml:space="preserve"> al estilo de trabajo que se realiza </w:t>
      </w:r>
      <w:r w:rsidRPr="00E10BE9">
        <w:rPr>
          <w:rFonts w:ascii="Arial" w:eastAsia="Times New Roman" w:hAnsi="Arial" w:cs="Arial"/>
          <w:color w:val="500050"/>
          <w:sz w:val="24"/>
          <w:szCs w:val="24"/>
          <w:lang w:val="es-ES" w:eastAsia="es-AR"/>
        </w:rPr>
        <w:t xml:space="preserve">en estos momentos, </w:t>
      </w:r>
      <w:r w:rsidR="007108EA">
        <w:rPr>
          <w:rFonts w:ascii="Arial" w:eastAsia="Times New Roman" w:hAnsi="Arial" w:cs="Arial"/>
          <w:color w:val="500050"/>
          <w:sz w:val="24"/>
          <w:szCs w:val="24"/>
          <w:lang w:val="es-ES" w:eastAsia="es-AR"/>
        </w:rPr>
        <w:t xml:space="preserve">que podría surgir </w:t>
      </w:r>
      <w:r w:rsidR="00AD494B" w:rsidRPr="00304B1C">
        <w:rPr>
          <w:rFonts w:ascii="Arial" w:eastAsia="Times New Roman" w:hAnsi="Arial" w:cs="Arial"/>
          <w:color w:val="500050"/>
          <w:sz w:val="24"/>
          <w:szCs w:val="24"/>
          <w:lang w:val="es-ES" w:eastAsia="es-AR"/>
        </w:rPr>
        <w:t>de una propuesta elaborada por quienes ejercen dicho cargo.</w:t>
      </w:r>
      <w:r w:rsidR="00AD494B">
        <w:rPr>
          <w:rFonts w:ascii="Arial" w:eastAsia="Times New Roman" w:hAnsi="Arial" w:cs="Arial"/>
          <w:color w:val="500050"/>
          <w:sz w:val="24"/>
          <w:szCs w:val="24"/>
          <w:lang w:val="es-ES" w:eastAsia="es-AR"/>
        </w:rPr>
        <w:t xml:space="preserve"> </w:t>
      </w:r>
    </w:p>
    <w:p w:rsidR="00334CFD" w:rsidRDefault="00797548" w:rsidP="00334CFD">
      <w:pPr>
        <w:shd w:val="clear" w:color="auto" w:fill="FFFFFF"/>
        <w:spacing w:after="200" w:line="440" w:lineRule="atLeast"/>
        <w:ind w:firstLine="708"/>
        <w:jc w:val="both"/>
        <w:rPr>
          <w:rFonts w:ascii="Arial" w:eastAsia="Times New Roman" w:hAnsi="Arial" w:cs="Arial"/>
          <w:color w:val="500050"/>
          <w:sz w:val="24"/>
          <w:szCs w:val="24"/>
          <w:lang w:val="es-ES" w:eastAsia="es-AR"/>
        </w:rPr>
      </w:pPr>
      <w:r>
        <w:rPr>
          <w:rFonts w:ascii="Arial" w:eastAsia="Times New Roman" w:hAnsi="Arial" w:cs="Arial"/>
          <w:b/>
          <w:color w:val="500050"/>
          <w:sz w:val="24"/>
          <w:szCs w:val="24"/>
          <w:lang w:val="es-ES" w:eastAsia="es-AR"/>
        </w:rPr>
        <w:t>10</w:t>
      </w:r>
      <w:r w:rsidRPr="00797548">
        <w:rPr>
          <w:rFonts w:ascii="Arial" w:eastAsia="Times New Roman" w:hAnsi="Arial" w:cs="Arial"/>
          <w:b/>
          <w:color w:val="500050"/>
          <w:sz w:val="24"/>
          <w:szCs w:val="24"/>
          <w:lang w:val="es-ES" w:eastAsia="es-AR"/>
        </w:rPr>
        <w:t>.-</w:t>
      </w:r>
      <w:r>
        <w:rPr>
          <w:rFonts w:ascii="Arial" w:eastAsia="Times New Roman" w:hAnsi="Arial" w:cs="Arial"/>
          <w:color w:val="500050"/>
          <w:sz w:val="24"/>
          <w:szCs w:val="24"/>
          <w:lang w:val="es-ES" w:eastAsia="es-AR"/>
        </w:rPr>
        <w:t xml:space="preserve"> </w:t>
      </w:r>
      <w:r w:rsidR="00334CFD">
        <w:rPr>
          <w:rFonts w:ascii="Arial" w:eastAsia="Times New Roman" w:hAnsi="Arial" w:cs="Arial"/>
          <w:color w:val="500050"/>
          <w:sz w:val="24"/>
          <w:szCs w:val="24"/>
          <w:lang w:val="es-ES" w:eastAsia="es-AR"/>
        </w:rPr>
        <w:t>En cua</w:t>
      </w:r>
      <w:r w:rsidR="00AD494B">
        <w:rPr>
          <w:rFonts w:ascii="Arial" w:eastAsia="Times New Roman" w:hAnsi="Arial" w:cs="Arial"/>
          <w:color w:val="500050"/>
          <w:sz w:val="24"/>
          <w:szCs w:val="24"/>
          <w:lang w:val="es-ES" w:eastAsia="es-AR"/>
        </w:rPr>
        <w:t>nto a la relación con los jueces</w:t>
      </w:r>
      <w:r w:rsidR="007108EA">
        <w:rPr>
          <w:rFonts w:ascii="Arial" w:eastAsia="Times New Roman" w:hAnsi="Arial" w:cs="Arial"/>
          <w:color w:val="500050"/>
          <w:sz w:val="24"/>
          <w:szCs w:val="24"/>
          <w:lang w:val="es-ES" w:eastAsia="es-AR"/>
        </w:rPr>
        <w:t xml:space="preserve"> y el personal administrativo</w:t>
      </w:r>
      <w:r w:rsidR="00334CFD">
        <w:rPr>
          <w:rFonts w:ascii="Arial" w:eastAsia="Times New Roman" w:hAnsi="Arial" w:cs="Arial"/>
          <w:color w:val="500050"/>
          <w:sz w:val="24"/>
          <w:szCs w:val="24"/>
          <w:lang w:val="es-ES" w:eastAsia="es-AR"/>
        </w:rPr>
        <w:t>,</w:t>
      </w:r>
      <w:r w:rsidR="00334CFD" w:rsidRPr="00304B1C">
        <w:rPr>
          <w:rFonts w:ascii="Arial" w:eastAsia="Times New Roman" w:hAnsi="Arial" w:cs="Arial"/>
          <w:color w:val="500050"/>
          <w:sz w:val="24"/>
          <w:szCs w:val="24"/>
          <w:lang w:val="es-ES" w:eastAsia="es-AR"/>
        </w:rPr>
        <w:t xml:space="preserve"> </w:t>
      </w:r>
      <w:r w:rsidR="00334CFD">
        <w:rPr>
          <w:rFonts w:ascii="Arial" w:eastAsia="Times New Roman" w:hAnsi="Arial" w:cs="Arial"/>
          <w:color w:val="500050"/>
          <w:sz w:val="24"/>
          <w:szCs w:val="24"/>
          <w:lang w:val="es-ES" w:eastAsia="es-AR"/>
        </w:rPr>
        <w:t>ent</w:t>
      </w:r>
      <w:r w:rsidR="00AD494B">
        <w:rPr>
          <w:rFonts w:ascii="Arial" w:eastAsia="Times New Roman" w:hAnsi="Arial" w:cs="Arial"/>
          <w:color w:val="500050"/>
          <w:sz w:val="24"/>
          <w:szCs w:val="24"/>
          <w:lang w:val="es-ES" w:eastAsia="es-AR"/>
        </w:rPr>
        <w:t>endemos que debe  comprenderse como</w:t>
      </w:r>
      <w:r w:rsidR="00334CFD" w:rsidRPr="00304B1C">
        <w:rPr>
          <w:rFonts w:ascii="Arial" w:eastAsia="Times New Roman" w:hAnsi="Arial" w:cs="Arial"/>
          <w:color w:val="500050"/>
          <w:sz w:val="24"/>
          <w:szCs w:val="24"/>
          <w:lang w:val="es-ES" w:eastAsia="es-AR"/>
        </w:rPr>
        <w:t xml:space="preserve"> DE EQUIPO y COL</w:t>
      </w:r>
      <w:r w:rsidR="00334CFD">
        <w:rPr>
          <w:rFonts w:ascii="Arial" w:eastAsia="Times New Roman" w:hAnsi="Arial" w:cs="Arial"/>
          <w:color w:val="500050"/>
          <w:sz w:val="24"/>
          <w:szCs w:val="24"/>
          <w:lang w:val="es-ES" w:eastAsia="es-AR"/>
        </w:rPr>
        <w:t xml:space="preserve">ABORACION, y no ya de modo </w:t>
      </w:r>
      <w:r w:rsidR="00334CFD" w:rsidRPr="00304B1C">
        <w:rPr>
          <w:rFonts w:ascii="Arial" w:eastAsia="Times New Roman" w:hAnsi="Arial" w:cs="Arial"/>
          <w:color w:val="500050"/>
          <w:sz w:val="24"/>
          <w:szCs w:val="24"/>
          <w:lang w:val="es-ES" w:eastAsia="es-AR"/>
        </w:rPr>
        <w:t>exclusivamente VERTICAL, como históricamente se fue identificando. Así lo señalan las nuevas y modernas teorías de la organización, y funcionami</w:t>
      </w:r>
      <w:r w:rsidR="00AD494B">
        <w:rPr>
          <w:rFonts w:ascii="Arial" w:eastAsia="Times New Roman" w:hAnsi="Arial" w:cs="Arial"/>
          <w:color w:val="500050"/>
          <w:sz w:val="24"/>
          <w:szCs w:val="24"/>
          <w:lang w:val="es-ES" w:eastAsia="es-AR"/>
        </w:rPr>
        <w:t xml:space="preserve">ento de empresas e </w:t>
      </w:r>
      <w:r w:rsidR="00334CFD">
        <w:rPr>
          <w:rFonts w:ascii="Arial" w:eastAsia="Times New Roman" w:hAnsi="Arial" w:cs="Arial"/>
          <w:color w:val="500050"/>
          <w:sz w:val="24"/>
          <w:szCs w:val="24"/>
          <w:lang w:val="es-ES" w:eastAsia="es-AR"/>
        </w:rPr>
        <w:t>instituciones</w:t>
      </w:r>
      <w:r w:rsidR="00334CFD" w:rsidRPr="007108EA">
        <w:rPr>
          <w:rFonts w:ascii="Arial" w:eastAsia="Times New Roman" w:hAnsi="Arial" w:cs="Arial"/>
          <w:b/>
          <w:color w:val="500050"/>
          <w:sz w:val="24"/>
          <w:szCs w:val="24"/>
          <w:lang w:val="es-ES" w:eastAsia="es-AR"/>
        </w:rPr>
        <w:t>.</w:t>
      </w:r>
      <w:r w:rsidR="00AD494B" w:rsidRPr="007108EA">
        <w:rPr>
          <w:rFonts w:ascii="Arial" w:eastAsia="Times New Roman" w:hAnsi="Arial" w:cs="Arial"/>
          <w:b/>
          <w:color w:val="500050"/>
          <w:sz w:val="24"/>
          <w:szCs w:val="24"/>
          <w:lang w:val="es-ES" w:eastAsia="es-AR"/>
        </w:rPr>
        <w:t xml:space="preserve"> Proponemos se refuerce la idea del trabajo en equipo</w:t>
      </w:r>
      <w:r w:rsidR="00AD494B">
        <w:rPr>
          <w:rFonts w:ascii="Arial" w:eastAsia="Times New Roman" w:hAnsi="Arial" w:cs="Arial"/>
          <w:color w:val="500050"/>
          <w:sz w:val="24"/>
          <w:szCs w:val="24"/>
          <w:lang w:val="es-ES" w:eastAsia="es-AR"/>
        </w:rPr>
        <w:t xml:space="preserve"> </w:t>
      </w:r>
      <w:r w:rsidR="00AD494B" w:rsidRPr="007108EA">
        <w:rPr>
          <w:rFonts w:ascii="Arial" w:eastAsia="Times New Roman" w:hAnsi="Arial" w:cs="Arial"/>
          <w:b/>
          <w:color w:val="500050"/>
          <w:sz w:val="24"/>
          <w:szCs w:val="24"/>
          <w:lang w:val="es-ES" w:eastAsia="es-AR"/>
        </w:rPr>
        <w:t>y se adapte la fisonomía de los Juzgados a esta nueva concepción,</w:t>
      </w:r>
      <w:r w:rsidR="007108EA">
        <w:rPr>
          <w:rFonts w:ascii="Arial" w:eastAsia="Times New Roman" w:hAnsi="Arial" w:cs="Arial"/>
          <w:b/>
          <w:color w:val="500050"/>
          <w:sz w:val="24"/>
          <w:szCs w:val="24"/>
          <w:lang w:val="es-ES" w:eastAsia="es-AR"/>
        </w:rPr>
        <w:t xml:space="preserve"> por </w:t>
      </w:r>
      <w:r w:rsidR="00AD494B" w:rsidRPr="007108EA">
        <w:rPr>
          <w:rFonts w:ascii="Arial" w:eastAsia="Times New Roman" w:hAnsi="Arial" w:cs="Arial"/>
          <w:b/>
          <w:color w:val="500050"/>
          <w:sz w:val="24"/>
          <w:szCs w:val="24"/>
          <w:lang w:val="es-ES" w:eastAsia="es-AR"/>
        </w:rPr>
        <w:t>ejemplo, generándose espacios adecuados para las reuniones de trabajo</w:t>
      </w:r>
      <w:r w:rsidR="00AD494B">
        <w:rPr>
          <w:rFonts w:ascii="Arial" w:eastAsia="Times New Roman" w:hAnsi="Arial" w:cs="Arial"/>
          <w:color w:val="500050"/>
          <w:sz w:val="24"/>
          <w:szCs w:val="24"/>
          <w:lang w:val="es-ES" w:eastAsia="es-AR"/>
        </w:rPr>
        <w:t>.-</w:t>
      </w:r>
    </w:p>
    <w:p w:rsidR="007108EA" w:rsidRDefault="007108EA" w:rsidP="00334CFD">
      <w:pPr>
        <w:shd w:val="clear" w:color="auto" w:fill="FFFFFF"/>
        <w:spacing w:after="200" w:line="440" w:lineRule="atLeast"/>
        <w:ind w:firstLine="708"/>
        <w:jc w:val="both"/>
        <w:rPr>
          <w:rFonts w:ascii="Arial" w:eastAsia="Times New Roman" w:hAnsi="Arial" w:cs="Arial"/>
          <w:color w:val="500050"/>
          <w:sz w:val="24"/>
          <w:szCs w:val="24"/>
          <w:lang w:val="es-ES" w:eastAsia="es-AR"/>
        </w:rPr>
      </w:pPr>
    </w:p>
    <w:p w:rsidR="00797548" w:rsidRPr="00797548" w:rsidRDefault="00AD494B" w:rsidP="00334CFD">
      <w:pPr>
        <w:shd w:val="clear" w:color="auto" w:fill="FFFFFF"/>
        <w:spacing w:after="200" w:line="440" w:lineRule="atLeast"/>
        <w:ind w:firstLine="708"/>
        <w:jc w:val="both"/>
        <w:rPr>
          <w:rFonts w:ascii="Arial" w:eastAsia="Times New Roman" w:hAnsi="Arial" w:cs="Arial"/>
          <w:b/>
          <w:color w:val="500050"/>
          <w:sz w:val="24"/>
          <w:szCs w:val="24"/>
          <w:lang w:val="es-ES" w:eastAsia="es-AR"/>
        </w:rPr>
      </w:pPr>
      <w:r>
        <w:rPr>
          <w:rFonts w:ascii="Arial" w:eastAsia="Times New Roman" w:hAnsi="Arial" w:cs="Arial"/>
          <w:b/>
          <w:color w:val="500050"/>
          <w:sz w:val="24"/>
          <w:szCs w:val="24"/>
          <w:lang w:val="es-ES" w:eastAsia="es-AR"/>
        </w:rPr>
        <w:t xml:space="preserve">III.- </w:t>
      </w:r>
      <w:r w:rsidRPr="00AD494B">
        <w:rPr>
          <w:rFonts w:ascii="Arial" w:eastAsia="Times New Roman" w:hAnsi="Arial" w:cs="Arial"/>
          <w:b/>
          <w:color w:val="500050"/>
          <w:sz w:val="24"/>
          <w:szCs w:val="24"/>
          <w:u w:val="single"/>
          <w:lang w:val="es-ES" w:eastAsia="es-AR"/>
        </w:rPr>
        <w:t>Conclusión</w:t>
      </w:r>
    </w:p>
    <w:p w:rsidR="00334CFD" w:rsidRPr="00304B1C" w:rsidRDefault="002C7548" w:rsidP="00334CFD">
      <w:pPr>
        <w:shd w:val="clear" w:color="auto" w:fill="FFFFFF"/>
        <w:spacing w:after="200" w:line="440" w:lineRule="atLeast"/>
        <w:ind w:firstLine="708"/>
        <w:jc w:val="both"/>
        <w:rPr>
          <w:rFonts w:ascii="Calibri" w:eastAsia="Times New Roman" w:hAnsi="Calibri" w:cs="Times New Roman"/>
          <w:color w:val="500050"/>
          <w:lang w:eastAsia="es-AR"/>
        </w:rPr>
      </w:pPr>
      <w:r>
        <w:rPr>
          <w:rFonts w:ascii="Arial" w:eastAsia="Times New Roman" w:hAnsi="Arial" w:cs="Arial"/>
          <w:color w:val="500050"/>
          <w:sz w:val="24"/>
          <w:szCs w:val="24"/>
          <w:lang w:val="es-ES" w:eastAsia="es-AR"/>
        </w:rPr>
        <w:t>Como colofón, c</w:t>
      </w:r>
      <w:r w:rsidR="00617E72">
        <w:rPr>
          <w:rFonts w:ascii="Arial" w:eastAsia="Times New Roman" w:hAnsi="Arial" w:cs="Arial"/>
          <w:color w:val="500050"/>
          <w:sz w:val="24"/>
          <w:szCs w:val="24"/>
          <w:lang w:val="es-ES" w:eastAsia="es-AR"/>
        </w:rPr>
        <w:t xml:space="preserve">onsideramos altamente positiva e indispensable </w:t>
      </w:r>
      <w:r w:rsidR="00334CFD">
        <w:rPr>
          <w:rFonts w:ascii="Arial" w:eastAsia="Times New Roman" w:hAnsi="Arial" w:cs="Arial"/>
          <w:color w:val="500050"/>
          <w:sz w:val="24"/>
          <w:szCs w:val="24"/>
          <w:lang w:val="es-ES" w:eastAsia="es-AR"/>
        </w:rPr>
        <w:t>la implementación de nuevas tecnologías</w:t>
      </w:r>
      <w:r w:rsidR="00617E72">
        <w:rPr>
          <w:rFonts w:ascii="Arial" w:eastAsia="Times New Roman" w:hAnsi="Arial" w:cs="Arial"/>
          <w:color w:val="500050"/>
          <w:sz w:val="24"/>
          <w:szCs w:val="24"/>
          <w:lang w:val="es-ES" w:eastAsia="es-AR"/>
        </w:rPr>
        <w:t xml:space="preserve"> en el </w:t>
      </w:r>
      <w:r>
        <w:rPr>
          <w:rFonts w:ascii="Arial" w:eastAsia="Times New Roman" w:hAnsi="Arial" w:cs="Arial"/>
          <w:color w:val="500050"/>
          <w:sz w:val="24"/>
          <w:szCs w:val="24"/>
          <w:lang w:val="es-ES" w:eastAsia="es-AR"/>
        </w:rPr>
        <w:t xml:space="preserve">servicio de </w:t>
      </w:r>
      <w:r w:rsidR="00617E72">
        <w:rPr>
          <w:rFonts w:ascii="Arial" w:eastAsia="Times New Roman" w:hAnsi="Arial" w:cs="Arial"/>
          <w:color w:val="500050"/>
          <w:sz w:val="24"/>
          <w:szCs w:val="24"/>
          <w:lang w:val="es-ES" w:eastAsia="es-AR"/>
        </w:rPr>
        <w:t xml:space="preserve">Justicia. </w:t>
      </w:r>
      <w:r w:rsidR="00786A03">
        <w:rPr>
          <w:rFonts w:ascii="Arial" w:eastAsia="Times New Roman" w:hAnsi="Arial" w:cs="Arial"/>
          <w:color w:val="500050"/>
          <w:sz w:val="24"/>
          <w:szCs w:val="24"/>
          <w:lang w:val="es-ES" w:eastAsia="es-AR"/>
        </w:rPr>
        <w:t xml:space="preserve">En este </w:t>
      </w:r>
      <w:r w:rsidR="00786A03">
        <w:rPr>
          <w:rFonts w:ascii="Arial" w:eastAsia="Times New Roman" w:hAnsi="Arial" w:cs="Arial"/>
          <w:color w:val="500050"/>
          <w:sz w:val="24"/>
          <w:szCs w:val="24"/>
          <w:lang w:val="es-ES" w:eastAsia="es-AR"/>
        </w:rPr>
        <w:lastRenderedPageBreak/>
        <w:t xml:space="preserve">ámbito, históricamente conservador, urge </w:t>
      </w:r>
      <w:r w:rsidR="00617E72">
        <w:rPr>
          <w:rFonts w:ascii="Arial" w:eastAsia="Times New Roman" w:hAnsi="Arial" w:cs="Arial"/>
          <w:color w:val="500050"/>
          <w:sz w:val="24"/>
          <w:szCs w:val="24"/>
          <w:lang w:val="es-ES" w:eastAsia="es-AR"/>
        </w:rPr>
        <w:t xml:space="preserve">adaptarse </w:t>
      </w:r>
      <w:r w:rsidR="00334CFD">
        <w:rPr>
          <w:rFonts w:ascii="Arial" w:eastAsia="Times New Roman" w:hAnsi="Arial" w:cs="Arial"/>
          <w:color w:val="500050"/>
          <w:sz w:val="24"/>
          <w:szCs w:val="24"/>
          <w:lang w:val="es-ES" w:eastAsia="es-AR"/>
        </w:rPr>
        <w:t>a los nuevos tiempos, y</w:t>
      </w:r>
      <w:r w:rsidR="00617E72">
        <w:rPr>
          <w:rFonts w:ascii="Arial" w:eastAsia="Times New Roman" w:hAnsi="Arial" w:cs="Arial"/>
          <w:color w:val="500050"/>
          <w:sz w:val="24"/>
          <w:szCs w:val="24"/>
          <w:lang w:val="es-ES" w:eastAsia="es-AR"/>
        </w:rPr>
        <w:t xml:space="preserve"> </w:t>
      </w:r>
      <w:r w:rsidR="00786A03">
        <w:rPr>
          <w:rFonts w:ascii="Arial" w:eastAsia="Times New Roman" w:hAnsi="Arial" w:cs="Arial"/>
          <w:color w:val="500050"/>
          <w:sz w:val="24"/>
          <w:szCs w:val="24"/>
          <w:lang w:val="es-ES" w:eastAsia="es-AR"/>
        </w:rPr>
        <w:t>a la vez, los tiempos de la J</w:t>
      </w:r>
      <w:r w:rsidR="00334CFD">
        <w:rPr>
          <w:rFonts w:ascii="Arial" w:eastAsia="Times New Roman" w:hAnsi="Arial" w:cs="Arial"/>
          <w:color w:val="500050"/>
          <w:sz w:val="24"/>
          <w:szCs w:val="24"/>
          <w:lang w:val="es-ES" w:eastAsia="es-AR"/>
        </w:rPr>
        <w:t>usticia deben resultar acordes a las necesidades de los sujetos de derecho</w:t>
      </w:r>
      <w:r w:rsidR="00617E72">
        <w:rPr>
          <w:rFonts w:ascii="Arial" w:eastAsia="Times New Roman" w:hAnsi="Arial" w:cs="Arial"/>
          <w:color w:val="500050"/>
          <w:sz w:val="24"/>
          <w:szCs w:val="24"/>
          <w:lang w:val="es-ES" w:eastAsia="es-AR"/>
        </w:rPr>
        <w:t xml:space="preserve">. </w:t>
      </w:r>
      <w:r>
        <w:rPr>
          <w:rFonts w:ascii="Arial" w:eastAsia="Times New Roman" w:hAnsi="Arial" w:cs="Arial"/>
          <w:color w:val="500050"/>
          <w:sz w:val="24"/>
          <w:szCs w:val="24"/>
          <w:lang w:val="es-ES" w:eastAsia="es-AR"/>
        </w:rPr>
        <w:t xml:space="preserve"> </w:t>
      </w:r>
      <w:r w:rsidR="00786A03">
        <w:rPr>
          <w:rFonts w:ascii="Arial" w:eastAsia="Times New Roman" w:hAnsi="Arial" w:cs="Arial"/>
          <w:color w:val="500050"/>
          <w:sz w:val="24"/>
          <w:szCs w:val="24"/>
          <w:lang w:val="es-ES" w:eastAsia="es-AR"/>
        </w:rPr>
        <w:t xml:space="preserve">Con buen tino decía Séneca que </w:t>
      </w:r>
      <w:r w:rsidR="00786A03" w:rsidRPr="00786A03">
        <w:rPr>
          <w:rFonts w:ascii="Arial" w:eastAsia="Times New Roman" w:hAnsi="Arial" w:cs="Arial"/>
          <w:i/>
          <w:color w:val="500050"/>
          <w:sz w:val="24"/>
          <w:szCs w:val="24"/>
          <w:lang w:val="es-ES" w:eastAsia="es-AR"/>
        </w:rPr>
        <w:t>“Nada se parece tanto a la injusticia como la justicia tardía</w:t>
      </w:r>
      <w:r w:rsidR="00786A03">
        <w:rPr>
          <w:rFonts w:ascii="Arial" w:eastAsia="Times New Roman" w:hAnsi="Arial" w:cs="Arial"/>
          <w:color w:val="500050"/>
          <w:sz w:val="24"/>
          <w:szCs w:val="24"/>
          <w:lang w:val="es-ES" w:eastAsia="es-AR"/>
        </w:rPr>
        <w:t xml:space="preserve">” </w:t>
      </w:r>
      <w:r w:rsidR="00617E72">
        <w:rPr>
          <w:rFonts w:ascii="Arial" w:eastAsia="Times New Roman" w:hAnsi="Arial" w:cs="Arial"/>
          <w:color w:val="500050"/>
          <w:sz w:val="24"/>
          <w:szCs w:val="24"/>
          <w:lang w:val="es-ES" w:eastAsia="es-AR"/>
        </w:rPr>
        <w:t>y es un postulado que</w:t>
      </w:r>
      <w:r w:rsidR="00786A03">
        <w:rPr>
          <w:rFonts w:ascii="Arial" w:eastAsia="Times New Roman" w:hAnsi="Arial" w:cs="Arial"/>
          <w:color w:val="500050"/>
          <w:sz w:val="24"/>
          <w:szCs w:val="24"/>
          <w:lang w:val="es-ES" w:eastAsia="es-AR"/>
        </w:rPr>
        <w:t xml:space="preserve"> creemos importante recordar</w:t>
      </w:r>
      <w:r w:rsidR="00617E72">
        <w:rPr>
          <w:rFonts w:ascii="Arial" w:eastAsia="Times New Roman" w:hAnsi="Arial" w:cs="Arial"/>
          <w:color w:val="500050"/>
          <w:sz w:val="24"/>
          <w:szCs w:val="24"/>
          <w:lang w:val="es-ES" w:eastAsia="es-AR"/>
        </w:rPr>
        <w:t xml:space="preserve">, aún a riesgo de caer en un lugar común. </w:t>
      </w:r>
      <w:r w:rsidR="00786A03">
        <w:rPr>
          <w:rFonts w:ascii="Arial" w:eastAsia="Times New Roman" w:hAnsi="Arial" w:cs="Arial"/>
          <w:color w:val="500050"/>
          <w:sz w:val="24"/>
          <w:szCs w:val="24"/>
          <w:lang w:val="es-ES" w:eastAsia="es-AR"/>
        </w:rPr>
        <w:t xml:space="preserve">La </w:t>
      </w:r>
      <w:r w:rsidR="00617E72">
        <w:rPr>
          <w:rFonts w:ascii="Arial" w:eastAsia="Times New Roman" w:hAnsi="Arial" w:cs="Arial"/>
          <w:color w:val="500050"/>
          <w:sz w:val="24"/>
          <w:szCs w:val="24"/>
          <w:lang w:val="es-ES" w:eastAsia="es-AR"/>
        </w:rPr>
        <w:t xml:space="preserve">modernización </w:t>
      </w:r>
      <w:r w:rsidR="00786A03">
        <w:rPr>
          <w:rFonts w:ascii="Arial" w:eastAsia="Times New Roman" w:hAnsi="Arial" w:cs="Arial"/>
          <w:color w:val="500050"/>
          <w:sz w:val="24"/>
          <w:szCs w:val="24"/>
          <w:lang w:val="es-ES" w:eastAsia="es-AR"/>
        </w:rPr>
        <w:t>del trabajo tribunalicio debe apuntar a brindar un mejor servicio, y una de las mayores cualidades de un buen servicio de justicia es la celeridad en el despacho de las causas.</w:t>
      </w:r>
      <w:r w:rsidR="00617E72">
        <w:rPr>
          <w:rFonts w:ascii="Arial" w:eastAsia="Times New Roman" w:hAnsi="Arial" w:cs="Arial"/>
          <w:color w:val="500050"/>
          <w:sz w:val="24"/>
          <w:szCs w:val="24"/>
          <w:lang w:val="es-ES" w:eastAsia="es-AR"/>
        </w:rPr>
        <w:t xml:space="preserve"> </w:t>
      </w:r>
      <w:r w:rsidR="00786A03">
        <w:rPr>
          <w:rFonts w:ascii="Arial" w:eastAsia="Times New Roman" w:hAnsi="Arial" w:cs="Arial"/>
          <w:color w:val="500050"/>
          <w:sz w:val="24"/>
          <w:szCs w:val="24"/>
          <w:lang w:val="es-ES" w:eastAsia="es-AR"/>
        </w:rPr>
        <w:t>No obstante, e</w:t>
      </w:r>
      <w:r w:rsidR="00334CFD">
        <w:rPr>
          <w:rFonts w:ascii="Arial" w:eastAsia="Times New Roman" w:hAnsi="Arial" w:cs="Arial"/>
          <w:color w:val="500050"/>
          <w:sz w:val="24"/>
          <w:szCs w:val="24"/>
          <w:lang w:val="es-ES" w:eastAsia="es-AR"/>
        </w:rPr>
        <w:t xml:space="preserve">ntendemos que </w:t>
      </w:r>
      <w:r w:rsidR="00617E72">
        <w:rPr>
          <w:rFonts w:ascii="Arial" w:eastAsia="Times New Roman" w:hAnsi="Arial" w:cs="Arial"/>
          <w:color w:val="500050"/>
          <w:sz w:val="24"/>
          <w:szCs w:val="24"/>
          <w:lang w:val="es-ES" w:eastAsia="es-AR"/>
        </w:rPr>
        <w:t xml:space="preserve">la utilización de la tecnología </w:t>
      </w:r>
      <w:r w:rsidR="00334CFD">
        <w:rPr>
          <w:rFonts w:ascii="Arial" w:eastAsia="Times New Roman" w:hAnsi="Arial" w:cs="Arial"/>
          <w:color w:val="500050"/>
          <w:sz w:val="24"/>
          <w:szCs w:val="24"/>
          <w:lang w:val="es-ES" w:eastAsia="es-AR"/>
        </w:rPr>
        <w:t xml:space="preserve">debe ir acompañada de </w:t>
      </w:r>
      <w:r w:rsidR="00617E72">
        <w:rPr>
          <w:rFonts w:ascii="Arial" w:eastAsia="Times New Roman" w:hAnsi="Arial" w:cs="Arial"/>
          <w:color w:val="500050"/>
          <w:sz w:val="24"/>
          <w:szCs w:val="24"/>
          <w:lang w:val="es-ES" w:eastAsia="es-AR"/>
        </w:rPr>
        <w:t>adecuada</w:t>
      </w:r>
      <w:r w:rsidR="00334CFD">
        <w:rPr>
          <w:rFonts w:ascii="Arial" w:eastAsia="Times New Roman" w:hAnsi="Arial" w:cs="Arial"/>
          <w:color w:val="500050"/>
          <w:sz w:val="24"/>
          <w:szCs w:val="24"/>
          <w:lang w:val="es-ES" w:eastAsia="es-AR"/>
        </w:rPr>
        <w:t xml:space="preserve"> capacitación para todos los operadores del derecho, de</w:t>
      </w:r>
      <w:r w:rsidR="00617E72">
        <w:rPr>
          <w:rFonts w:ascii="Arial" w:eastAsia="Times New Roman" w:hAnsi="Arial" w:cs="Arial"/>
          <w:color w:val="500050"/>
          <w:sz w:val="24"/>
          <w:szCs w:val="24"/>
          <w:lang w:val="es-ES" w:eastAsia="es-AR"/>
        </w:rPr>
        <w:t xml:space="preserve"> mayor planificación</w:t>
      </w:r>
      <w:r w:rsidR="00786A03">
        <w:rPr>
          <w:rFonts w:ascii="Arial" w:eastAsia="Times New Roman" w:hAnsi="Arial" w:cs="Arial"/>
          <w:color w:val="500050"/>
          <w:sz w:val="24"/>
          <w:szCs w:val="24"/>
          <w:lang w:val="es-ES" w:eastAsia="es-AR"/>
        </w:rPr>
        <w:t xml:space="preserve"> en la implementación</w:t>
      </w:r>
      <w:r w:rsidR="00334CFD">
        <w:rPr>
          <w:rFonts w:ascii="Arial" w:eastAsia="Times New Roman" w:hAnsi="Arial" w:cs="Arial"/>
          <w:color w:val="500050"/>
          <w:sz w:val="24"/>
          <w:szCs w:val="24"/>
          <w:lang w:val="es-ES" w:eastAsia="es-AR"/>
        </w:rPr>
        <w:t xml:space="preserve">, </w:t>
      </w:r>
      <w:r w:rsidR="00786A03">
        <w:rPr>
          <w:rFonts w:ascii="Arial" w:eastAsia="Times New Roman" w:hAnsi="Arial" w:cs="Arial"/>
          <w:color w:val="500050"/>
          <w:sz w:val="24"/>
          <w:szCs w:val="24"/>
          <w:lang w:val="es-ES" w:eastAsia="es-AR"/>
        </w:rPr>
        <w:t>redefiniéndo</w:t>
      </w:r>
      <w:r>
        <w:rPr>
          <w:rFonts w:ascii="Arial" w:eastAsia="Times New Roman" w:hAnsi="Arial" w:cs="Arial"/>
          <w:color w:val="500050"/>
          <w:sz w:val="24"/>
          <w:szCs w:val="24"/>
          <w:lang w:val="es-ES" w:eastAsia="es-AR"/>
        </w:rPr>
        <w:t>se el organigrama del Juzgado, p</w:t>
      </w:r>
      <w:r w:rsidR="00786A03">
        <w:rPr>
          <w:rFonts w:ascii="Arial" w:eastAsia="Times New Roman" w:hAnsi="Arial" w:cs="Arial"/>
          <w:color w:val="500050"/>
          <w:sz w:val="24"/>
          <w:szCs w:val="24"/>
          <w:lang w:val="es-ES" w:eastAsia="es-AR"/>
        </w:rPr>
        <w:t>ermitiendo una equitativa redistribución de las</w:t>
      </w:r>
      <w:r w:rsidR="00334CFD">
        <w:rPr>
          <w:rFonts w:ascii="Arial" w:eastAsia="Times New Roman" w:hAnsi="Arial" w:cs="Arial"/>
          <w:color w:val="500050"/>
          <w:sz w:val="24"/>
          <w:szCs w:val="24"/>
          <w:lang w:val="es-ES" w:eastAsia="es-AR"/>
        </w:rPr>
        <w:t xml:space="preserve"> tareas</w:t>
      </w:r>
      <w:r w:rsidR="00786A03">
        <w:rPr>
          <w:rFonts w:ascii="Arial" w:eastAsia="Times New Roman" w:hAnsi="Arial" w:cs="Arial"/>
          <w:color w:val="500050"/>
          <w:sz w:val="24"/>
          <w:szCs w:val="24"/>
          <w:lang w:val="es-ES" w:eastAsia="es-AR"/>
        </w:rPr>
        <w:t>,</w:t>
      </w:r>
      <w:r w:rsidR="00617E72">
        <w:rPr>
          <w:rFonts w:ascii="Arial" w:eastAsia="Times New Roman" w:hAnsi="Arial" w:cs="Arial"/>
          <w:color w:val="500050"/>
          <w:sz w:val="24"/>
          <w:szCs w:val="24"/>
          <w:lang w:val="es-ES" w:eastAsia="es-AR"/>
        </w:rPr>
        <w:t xml:space="preserve"> optimizando</w:t>
      </w:r>
      <w:r w:rsidR="00334CFD">
        <w:rPr>
          <w:rFonts w:ascii="Arial" w:eastAsia="Times New Roman" w:hAnsi="Arial" w:cs="Arial"/>
          <w:color w:val="500050"/>
          <w:sz w:val="24"/>
          <w:szCs w:val="24"/>
          <w:lang w:val="es-ES" w:eastAsia="es-AR"/>
        </w:rPr>
        <w:t xml:space="preserve"> los recursos</w:t>
      </w:r>
      <w:r w:rsidR="00617E72">
        <w:rPr>
          <w:rFonts w:ascii="Arial" w:eastAsia="Times New Roman" w:hAnsi="Arial" w:cs="Arial"/>
          <w:color w:val="500050"/>
          <w:sz w:val="24"/>
          <w:szCs w:val="24"/>
          <w:lang w:val="es-ES" w:eastAsia="es-AR"/>
        </w:rPr>
        <w:t xml:space="preserve">, tanto materiales como humanos, </w:t>
      </w:r>
      <w:r w:rsidR="00AD494B">
        <w:rPr>
          <w:rFonts w:ascii="Arial" w:eastAsia="Times New Roman" w:hAnsi="Arial" w:cs="Arial"/>
          <w:color w:val="500050"/>
          <w:sz w:val="24"/>
          <w:szCs w:val="24"/>
          <w:lang w:val="es-ES" w:eastAsia="es-AR"/>
        </w:rPr>
        <w:t xml:space="preserve">y muy especialmente </w:t>
      </w:r>
      <w:r w:rsidR="00786A03">
        <w:rPr>
          <w:rFonts w:ascii="Arial" w:eastAsia="Times New Roman" w:hAnsi="Arial" w:cs="Arial"/>
          <w:color w:val="500050"/>
          <w:sz w:val="24"/>
          <w:szCs w:val="24"/>
          <w:lang w:val="es-ES" w:eastAsia="es-AR"/>
        </w:rPr>
        <w:t xml:space="preserve">evitando la paradoja de que la tecnología </w:t>
      </w:r>
      <w:r w:rsidR="00617E72">
        <w:rPr>
          <w:rFonts w:ascii="Arial" w:eastAsia="Times New Roman" w:hAnsi="Arial" w:cs="Arial"/>
          <w:color w:val="500050"/>
          <w:sz w:val="24"/>
          <w:szCs w:val="24"/>
          <w:lang w:val="es-ES" w:eastAsia="es-AR"/>
        </w:rPr>
        <w:t xml:space="preserve">vaya en detrimento de ciertos actores del sistema, como los Actuarios, que se ven </w:t>
      </w:r>
      <w:r w:rsidR="00786A03">
        <w:rPr>
          <w:rFonts w:ascii="Arial" w:eastAsia="Times New Roman" w:hAnsi="Arial" w:cs="Arial"/>
          <w:color w:val="500050"/>
          <w:sz w:val="24"/>
          <w:szCs w:val="24"/>
          <w:lang w:val="es-ES" w:eastAsia="es-AR"/>
        </w:rPr>
        <w:t>actualmente s</w:t>
      </w:r>
      <w:r w:rsidR="00AD494B">
        <w:rPr>
          <w:rFonts w:ascii="Arial" w:eastAsia="Times New Roman" w:hAnsi="Arial" w:cs="Arial"/>
          <w:color w:val="500050"/>
          <w:sz w:val="24"/>
          <w:szCs w:val="24"/>
          <w:lang w:val="es-ES" w:eastAsia="es-AR"/>
        </w:rPr>
        <w:t xml:space="preserve">obrecargados de tareas.- </w:t>
      </w:r>
    </w:p>
    <w:p w:rsidR="0066232B" w:rsidRDefault="0066232B"/>
    <w:sectPr w:rsidR="006623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D91"/>
    <w:multiLevelType w:val="multilevel"/>
    <w:tmpl w:val="07D02720"/>
    <w:lvl w:ilvl="0">
      <w:start w:val="1"/>
      <w:numFmt w:val="decimal"/>
      <w:lvlText w:val="%1."/>
      <w:lvlJc w:val="left"/>
      <w:pPr>
        <w:ind w:left="390" w:hanging="390"/>
      </w:pPr>
      <w:rPr>
        <w:rFonts w:ascii="Arial" w:hAnsi="Arial" w:hint="default"/>
        <w:b/>
        <w:sz w:val="24"/>
        <w:u w:val="single"/>
      </w:rPr>
    </w:lvl>
    <w:lvl w:ilvl="1">
      <w:start w:val="1"/>
      <w:numFmt w:val="decimal"/>
      <w:lvlText w:val="%1.%2."/>
      <w:lvlJc w:val="left"/>
      <w:pPr>
        <w:ind w:left="1140" w:hanging="390"/>
      </w:pPr>
      <w:rPr>
        <w:rFonts w:ascii="Arial" w:hAnsi="Arial" w:hint="default"/>
        <w:b/>
        <w:sz w:val="24"/>
        <w:u w:val="single"/>
      </w:rPr>
    </w:lvl>
    <w:lvl w:ilvl="2">
      <w:start w:val="1"/>
      <w:numFmt w:val="decimal"/>
      <w:lvlText w:val="%1.%2.%3."/>
      <w:lvlJc w:val="left"/>
      <w:pPr>
        <w:ind w:left="2220" w:hanging="720"/>
      </w:pPr>
      <w:rPr>
        <w:rFonts w:ascii="Arial" w:hAnsi="Arial" w:hint="default"/>
        <w:b/>
        <w:sz w:val="24"/>
        <w:u w:val="single"/>
      </w:rPr>
    </w:lvl>
    <w:lvl w:ilvl="3">
      <w:start w:val="1"/>
      <w:numFmt w:val="decimal"/>
      <w:lvlText w:val="%1.%2.%3.%4."/>
      <w:lvlJc w:val="left"/>
      <w:pPr>
        <w:ind w:left="2970" w:hanging="720"/>
      </w:pPr>
      <w:rPr>
        <w:rFonts w:ascii="Arial" w:hAnsi="Arial" w:hint="default"/>
        <w:b/>
        <w:sz w:val="24"/>
        <w:u w:val="single"/>
      </w:rPr>
    </w:lvl>
    <w:lvl w:ilvl="4">
      <w:start w:val="1"/>
      <w:numFmt w:val="decimal"/>
      <w:lvlText w:val="%1.%2.%3.%4.%5."/>
      <w:lvlJc w:val="left"/>
      <w:pPr>
        <w:ind w:left="4080" w:hanging="1080"/>
      </w:pPr>
      <w:rPr>
        <w:rFonts w:ascii="Arial" w:hAnsi="Arial" w:hint="default"/>
        <w:b/>
        <w:sz w:val="24"/>
        <w:u w:val="single"/>
      </w:rPr>
    </w:lvl>
    <w:lvl w:ilvl="5">
      <w:start w:val="1"/>
      <w:numFmt w:val="decimal"/>
      <w:lvlText w:val="%1.%2.%3.%4.%5.%6."/>
      <w:lvlJc w:val="left"/>
      <w:pPr>
        <w:ind w:left="4830" w:hanging="1080"/>
      </w:pPr>
      <w:rPr>
        <w:rFonts w:ascii="Arial" w:hAnsi="Arial" w:hint="default"/>
        <w:b/>
        <w:sz w:val="24"/>
        <w:u w:val="single"/>
      </w:rPr>
    </w:lvl>
    <w:lvl w:ilvl="6">
      <w:start w:val="1"/>
      <w:numFmt w:val="decimal"/>
      <w:lvlText w:val="%1.%2.%3.%4.%5.%6.%7."/>
      <w:lvlJc w:val="left"/>
      <w:pPr>
        <w:ind w:left="5940" w:hanging="1440"/>
      </w:pPr>
      <w:rPr>
        <w:rFonts w:ascii="Arial" w:hAnsi="Arial" w:hint="default"/>
        <w:b/>
        <w:sz w:val="24"/>
        <w:u w:val="single"/>
      </w:rPr>
    </w:lvl>
    <w:lvl w:ilvl="7">
      <w:start w:val="1"/>
      <w:numFmt w:val="decimal"/>
      <w:lvlText w:val="%1.%2.%3.%4.%5.%6.%7.%8."/>
      <w:lvlJc w:val="left"/>
      <w:pPr>
        <w:ind w:left="6690" w:hanging="1440"/>
      </w:pPr>
      <w:rPr>
        <w:rFonts w:ascii="Arial" w:hAnsi="Arial" w:hint="default"/>
        <w:b/>
        <w:sz w:val="24"/>
        <w:u w:val="single"/>
      </w:rPr>
    </w:lvl>
    <w:lvl w:ilvl="8">
      <w:start w:val="1"/>
      <w:numFmt w:val="decimal"/>
      <w:lvlText w:val="%1.%2.%3.%4.%5.%6.%7.%8.%9."/>
      <w:lvlJc w:val="left"/>
      <w:pPr>
        <w:ind w:left="7800" w:hanging="1800"/>
      </w:pPr>
      <w:rPr>
        <w:rFonts w:ascii="Arial" w:hAnsi="Arial" w:hint="default"/>
        <w:b/>
        <w:sz w:val="24"/>
        <w:u w:val="single"/>
      </w:rPr>
    </w:lvl>
  </w:abstractNum>
  <w:abstractNum w:abstractNumId="1">
    <w:nsid w:val="171117E1"/>
    <w:multiLevelType w:val="multilevel"/>
    <w:tmpl w:val="8312CED6"/>
    <w:lvl w:ilvl="0">
      <w:start w:val="1"/>
      <w:numFmt w:val="decimal"/>
      <w:lvlText w:val="%1."/>
      <w:lvlJc w:val="left"/>
      <w:pPr>
        <w:ind w:left="390" w:hanging="390"/>
      </w:pPr>
      <w:rPr>
        <w:rFonts w:ascii="Arial" w:hAnsi="Arial" w:hint="default"/>
        <w:b/>
        <w:sz w:val="24"/>
        <w:u w:val="single"/>
      </w:rPr>
    </w:lvl>
    <w:lvl w:ilvl="1">
      <w:start w:val="1"/>
      <w:numFmt w:val="decimal"/>
      <w:lvlText w:val="%1.%2."/>
      <w:lvlJc w:val="left"/>
      <w:pPr>
        <w:ind w:left="750" w:hanging="390"/>
      </w:pPr>
      <w:rPr>
        <w:rFonts w:ascii="Arial" w:hAnsi="Arial" w:hint="default"/>
        <w:b/>
        <w:sz w:val="24"/>
        <w:u w:val="single"/>
      </w:rPr>
    </w:lvl>
    <w:lvl w:ilvl="2">
      <w:start w:val="1"/>
      <w:numFmt w:val="decimal"/>
      <w:lvlText w:val="%1.%2.%3."/>
      <w:lvlJc w:val="left"/>
      <w:pPr>
        <w:ind w:left="1440" w:hanging="720"/>
      </w:pPr>
      <w:rPr>
        <w:rFonts w:ascii="Arial" w:hAnsi="Arial" w:hint="default"/>
        <w:b/>
        <w:sz w:val="24"/>
        <w:u w:val="single"/>
      </w:rPr>
    </w:lvl>
    <w:lvl w:ilvl="3">
      <w:start w:val="1"/>
      <w:numFmt w:val="decimal"/>
      <w:lvlText w:val="%1.%2.%3.%4."/>
      <w:lvlJc w:val="left"/>
      <w:pPr>
        <w:ind w:left="1800" w:hanging="720"/>
      </w:pPr>
      <w:rPr>
        <w:rFonts w:ascii="Arial" w:hAnsi="Arial" w:hint="default"/>
        <w:b/>
        <w:sz w:val="24"/>
        <w:u w:val="single"/>
      </w:rPr>
    </w:lvl>
    <w:lvl w:ilvl="4">
      <w:start w:val="1"/>
      <w:numFmt w:val="decimal"/>
      <w:lvlText w:val="%1.%2.%3.%4.%5."/>
      <w:lvlJc w:val="left"/>
      <w:pPr>
        <w:ind w:left="2520" w:hanging="1080"/>
      </w:pPr>
      <w:rPr>
        <w:rFonts w:ascii="Arial" w:hAnsi="Arial" w:hint="default"/>
        <w:b/>
        <w:sz w:val="24"/>
        <w:u w:val="single"/>
      </w:rPr>
    </w:lvl>
    <w:lvl w:ilvl="5">
      <w:start w:val="1"/>
      <w:numFmt w:val="decimal"/>
      <w:lvlText w:val="%1.%2.%3.%4.%5.%6."/>
      <w:lvlJc w:val="left"/>
      <w:pPr>
        <w:ind w:left="2880" w:hanging="1080"/>
      </w:pPr>
      <w:rPr>
        <w:rFonts w:ascii="Arial" w:hAnsi="Arial" w:hint="default"/>
        <w:b/>
        <w:sz w:val="24"/>
        <w:u w:val="single"/>
      </w:rPr>
    </w:lvl>
    <w:lvl w:ilvl="6">
      <w:start w:val="1"/>
      <w:numFmt w:val="decimal"/>
      <w:lvlText w:val="%1.%2.%3.%4.%5.%6.%7."/>
      <w:lvlJc w:val="left"/>
      <w:pPr>
        <w:ind w:left="3600" w:hanging="1440"/>
      </w:pPr>
      <w:rPr>
        <w:rFonts w:ascii="Arial" w:hAnsi="Arial" w:hint="default"/>
        <w:b/>
        <w:sz w:val="24"/>
        <w:u w:val="single"/>
      </w:rPr>
    </w:lvl>
    <w:lvl w:ilvl="7">
      <w:start w:val="1"/>
      <w:numFmt w:val="decimal"/>
      <w:lvlText w:val="%1.%2.%3.%4.%5.%6.%7.%8."/>
      <w:lvlJc w:val="left"/>
      <w:pPr>
        <w:ind w:left="3960" w:hanging="1440"/>
      </w:pPr>
      <w:rPr>
        <w:rFonts w:ascii="Arial" w:hAnsi="Arial" w:hint="default"/>
        <w:b/>
        <w:sz w:val="24"/>
        <w:u w:val="single"/>
      </w:rPr>
    </w:lvl>
    <w:lvl w:ilvl="8">
      <w:start w:val="1"/>
      <w:numFmt w:val="decimal"/>
      <w:lvlText w:val="%1.%2.%3.%4.%5.%6.%7.%8.%9."/>
      <w:lvlJc w:val="left"/>
      <w:pPr>
        <w:ind w:left="4680" w:hanging="1800"/>
      </w:pPr>
      <w:rPr>
        <w:rFonts w:ascii="Arial" w:hAnsi="Arial" w:hint="default"/>
        <w:b/>
        <w:sz w:val="24"/>
        <w:u w:val="single"/>
      </w:rPr>
    </w:lvl>
  </w:abstractNum>
  <w:abstractNum w:abstractNumId="2">
    <w:nsid w:val="2D3D4805"/>
    <w:multiLevelType w:val="multilevel"/>
    <w:tmpl w:val="59904756"/>
    <w:lvl w:ilvl="0">
      <w:start w:val="1"/>
      <w:numFmt w:val="decimal"/>
      <w:lvlText w:val="%1."/>
      <w:lvlJc w:val="left"/>
      <w:pPr>
        <w:ind w:left="405" w:hanging="405"/>
      </w:pPr>
      <w:rPr>
        <w:rFonts w:ascii="Arial" w:hAnsi="Arial" w:hint="default"/>
        <w:b/>
        <w:sz w:val="24"/>
        <w:u w:val="single"/>
      </w:rPr>
    </w:lvl>
    <w:lvl w:ilvl="1">
      <w:start w:val="1"/>
      <w:numFmt w:val="decimal"/>
      <w:lvlText w:val="%1.%2)"/>
      <w:lvlJc w:val="left"/>
      <w:pPr>
        <w:ind w:left="1545" w:hanging="405"/>
      </w:pPr>
      <w:rPr>
        <w:rFonts w:ascii="Arial" w:hAnsi="Arial" w:hint="default"/>
        <w:b/>
        <w:sz w:val="24"/>
        <w:u w:val="single"/>
      </w:rPr>
    </w:lvl>
    <w:lvl w:ilvl="2">
      <w:start w:val="1"/>
      <w:numFmt w:val="decimal"/>
      <w:lvlText w:val="%1.%2)%3."/>
      <w:lvlJc w:val="left"/>
      <w:pPr>
        <w:ind w:left="3000" w:hanging="720"/>
      </w:pPr>
      <w:rPr>
        <w:rFonts w:ascii="Arial" w:hAnsi="Arial" w:hint="default"/>
        <w:b/>
        <w:sz w:val="24"/>
        <w:u w:val="single"/>
      </w:rPr>
    </w:lvl>
    <w:lvl w:ilvl="3">
      <w:start w:val="1"/>
      <w:numFmt w:val="decimal"/>
      <w:lvlText w:val="%1.%2)%3.%4."/>
      <w:lvlJc w:val="left"/>
      <w:pPr>
        <w:ind w:left="4140" w:hanging="720"/>
      </w:pPr>
      <w:rPr>
        <w:rFonts w:ascii="Arial" w:hAnsi="Arial" w:hint="default"/>
        <w:b/>
        <w:sz w:val="24"/>
        <w:u w:val="single"/>
      </w:rPr>
    </w:lvl>
    <w:lvl w:ilvl="4">
      <w:start w:val="1"/>
      <w:numFmt w:val="decimal"/>
      <w:lvlText w:val="%1.%2)%3.%4.%5."/>
      <w:lvlJc w:val="left"/>
      <w:pPr>
        <w:ind w:left="5640" w:hanging="1080"/>
      </w:pPr>
      <w:rPr>
        <w:rFonts w:ascii="Arial" w:hAnsi="Arial" w:hint="default"/>
        <w:b/>
        <w:sz w:val="24"/>
        <w:u w:val="single"/>
      </w:rPr>
    </w:lvl>
    <w:lvl w:ilvl="5">
      <w:start w:val="1"/>
      <w:numFmt w:val="decimal"/>
      <w:lvlText w:val="%1.%2)%3.%4.%5.%6."/>
      <w:lvlJc w:val="left"/>
      <w:pPr>
        <w:ind w:left="6780" w:hanging="1080"/>
      </w:pPr>
      <w:rPr>
        <w:rFonts w:ascii="Arial" w:hAnsi="Arial" w:hint="default"/>
        <w:b/>
        <w:sz w:val="24"/>
        <w:u w:val="single"/>
      </w:rPr>
    </w:lvl>
    <w:lvl w:ilvl="6">
      <w:start w:val="1"/>
      <w:numFmt w:val="decimal"/>
      <w:lvlText w:val="%1.%2)%3.%4.%5.%6.%7."/>
      <w:lvlJc w:val="left"/>
      <w:pPr>
        <w:ind w:left="8280" w:hanging="1440"/>
      </w:pPr>
      <w:rPr>
        <w:rFonts w:ascii="Arial" w:hAnsi="Arial" w:hint="default"/>
        <w:b/>
        <w:sz w:val="24"/>
        <w:u w:val="single"/>
      </w:rPr>
    </w:lvl>
    <w:lvl w:ilvl="7">
      <w:start w:val="1"/>
      <w:numFmt w:val="decimal"/>
      <w:lvlText w:val="%1.%2)%3.%4.%5.%6.%7.%8."/>
      <w:lvlJc w:val="left"/>
      <w:pPr>
        <w:ind w:left="9420" w:hanging="1440"/>
      </w:pPr>
      <w:rPr>
        <w:rFonts w:ascii="Arial" w:hAnsi="Arial" w:hint="default"/>
        <w:b/>
        <w:sz w:val="24"/>
        <w:u w:val="single"/>
      </w:rPr>
    </w:lvl>
    <w:lvl w:ilvl="8">
      <w:start w:val="1"/>
      <w:numFmt w:val="decimal"/>
      <w:lvlText w:val="%1.%2)%3.%4.%5.%6.%7.%8.%9."/>
      <w:lvlJc w:val="left"/>
      <w:pPr>
        <w:ind w:left="10920" w:hanging="1800"/>
      </w:pPr>
      <w:rPr>
        <w:rFonts w:ascii="Arial" w:hAnsi="Arial" w:hint="default"/>
        <w:b/>
        <w:sz w:val="24"/>
        <w:u w:val="single"/>
      </w:rPr>
    </w:lvl>
  </w:abstractNum>
  <w:abstractNum w:abstractNumId="3">
    <w:nsid w:val="473633C2"/>
    <w:multiLevelType w:val="multilevel"/>
    <w:tmpl w:val="8286E1E8"/>
    <w:lvl w:ilvl="0">
      <w:start w:val="1"/>
      <w:numFmt w:val="decimal"/>
      <w:lvlText w:val="%1"/>
      <w:lvlJc w:val="left"/>
      <w:pPr>
        <w:ind w:left="360" w:hanging="360"/>
      </w:pPr>
      <w:rPr>
        <w:rFonts w:ascii="Arial" w:hAnsi="Arial" w:hint="default"/>
        <w:b/>
        <w:sz w:val="24"/>
        <w:u w:val="single"/>
      </w:rPr>
    </w:lvl>
    <w:lvl w:ilvl="1">
      <w:start w:val="1"/>
      <w:numFmt w:val="decimal"/>
      <w:lvlText w:val="%1.%2"/>
      <w:lvlJc w:val="left"/>
      <w:pPr>
        <w:ind w:left="360" w:hanging="360"/>
      </w:pPr>
      <w:rPr>
        <w:rFonts w:ascii="Arial" w:hAnsi="Arial" w:hint="default"/>
        <w:b/>
        <w:sz w:val="24"/>
        <w:u w:val="none"/>
      </w:rPr>
    </w:lvl>
    <w:lvl w:ilvl="2">
      <w:start w:val="1"/>
      <w:numFmt w:val="decimal"/>
      <w:lvlText w:val="%1.%2.%3"/>
      <w:lvlJc w:val="left"/>
      <w:pPr>
        <w:ind w:left="720" w:hanging="720"/>
      </w:pPr>
      <w:rPr>
        <w:rFonts w:ascii="Arial" w:hAnsi="Arial" w:hint="default"/>
        <w:b/>
        <w:sz w:val="24"/>
        <w:u w:val="single"/>
      </w:rPr>
    </w:lvl>
    <w:lvl w:ilvl="3">
      <w:start w:val="1"/>
      <w:numFmt w:val="decimal"/>
      <w:lvlText w:val="%1.%2.%3.%4"/>
      <w:lvlJc w:val="left"/>
      <w:pPr>
        <w:ind w:left="720" w:hanging="720"/>
      </w:pPr>
      <w:rPr>
        <w:rFonts w:ascii="Arial" w:hAnsi="Arial" w:hint="default"/>
        <w:b/>
        <w:sz w:val="24"/>
        <w:u w:val="single"/>
      </w:rPr>
    </w:lvl>
    <w:lvl w:ilvl="4">
      <w:start w:val="1"/>
      <w:numFmt w:val="decimal"/>
      <w:lvlText w:val="%1.%2.%3.%4.%5"/>
      <w:lvlJc w:val="left"/>
      <w:pPr>
        <w:ind w:left="1080" w:hanging="1080"/>
      </w:pPr>
      <w:rPr>
        <w:rFonts w:ascii="Arial" w:hAnsi="Arial" w:hint="default"/>
        <w:b/>
        <w:sz w:val="24"/>
        <w:u w:val="single"/>
      </w:rPr>
    </w:lvl>
    <w:lvl w:ilvl="5">
      <w:start w:val="1"/>
      <w:numFmt w:val="decimal"/>
      <w:lvlText w:val="%1.%2.%3.%4.%5.%6"/>
      <w:lvlJc w:val="left"/>
      <w:pPr>
        <w:ind w:left="1080" w:hanging="1080"/>
      </w:pPr>
      <w:rPr>
        <w:rFonts w:ascii="Arial" w:hAnsi="Arial" w:hint="default"/>
        <w:b/>
        <w:sz w:val="24"/>
        <w:u w:val="single"/>
      </w:rPr>
    </w:lvl>
    <w:lvl w:ilvl="6">
      <w:start w:val="1"/>
      <w:numFmt w:val="decimal"/>
      <w:lvlText w:val="%1.%2.%3.%4.%5.%6.%7"/>
      <w:lvlJc w:val="left"/>
      <w:pPr>
        <w:ind w:left="1440" w:hanging="1440"/>
      </w:pPr>
      <w:rPr>
        <w:rFonts w:ascii="Arial" w:hAnsi="Arial" w:hint="default"/>
        <w:b/>
        <w:sz w:val="24"/>
        <w:u w:val="single"/>
      </w:rPr>
    </w:lvl>
    <w:lvl w:ilvl="7">
      <w:start w:val="1"/>
      <w:numFmt w:val="decimal"/>
      <w:lvlText w:val="%1.%2.%3.%4.%5.%6.%7.%8"/>
      <w:lvlJc w:val="left"/>
      <w:pPr>
        <w:ind w:left="1440" w:hanging="1440"/>
      </w:pPr>
      <w:rPr>
        <w:rFonts w:ascii="Arial" w:hAnsi="Arial" w:hint="default"/>
        <w:b/>
        <w:sz w:val="24"/>
        <w:u w:val="single"/>
      </w:rPr>
    </w:lvl>
    <w:lvl w:ilvl="8">
      <w:start w:val="1"/>
      <w:numFmt w:val="decimal"/>
      <w:lvlText w:val="%1.%2.%3.%4.%5.%6.%7.%8.%9"/>
      <w:lvlJc w:val="left"/>
      <w:pPr>
        <w:ind w:left="1440" w:hanging="1440"/>
      </w:pPr>
      <w:rPr>
        <w:rFonts w:ascii="Arial" w:hAnsi="Arial" w:hint="default"/>
        <w:b/>
        <w:sz w:val="24"/>
        <w:u w:val="single"/>
      </w:rPr>
    </w:lvl>
  </w:abstractNum>
  <w:abstractNum w:abstractNumId="4">
    <w:nsid w:val="5A9C6D22"/>
    <w:multiLevelType w:val="multilevel"/>
    <w:tmpl w:val="F0126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B1C"/>
    <w:rsid w:val="001D467D"/>
    <w:rsid w:val="002C7548"/>
    <w:rsid w:val="00304B1C"/>
    <w:rsid w:val="00334CFD"/>
    <w:rsid w:val="004D1284"/>
    <w:rsid w:val="00617E72"/>
    <w:rsid w:val="0066232B"/>
    <w:rsid w:val="007108EA"/>
    <w:rsid w:val="00785C80"/>
    <w:rsid w:val="00786A03"/>
    <w:rsid w:val="00797548"/>
    <w:rsid w:val="00815EDA"/>
    <w:rsid w:val="00894BC8"/>
    <w:rsid w:val="008E18A6"/>
    <w:rsid w:val="00A63E4B"/>
    <w:rsid w:val="00AD494B"/>
    <w:rsid w:val="00B70AEB"/>
    <w:rsid w:val="00BF0EF0"/>
    <w:rsid w:val="00CA0430"/>
    <w:rsid w:val="00E10BE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5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5419">
      <w:bodyDiv w:val="1"/>
      <w:marLeft w:val="0"/>
      <w:marRight w:val="0"/>
      <w:marTop w:val="0"/>
      <w:marBottom w:val="0"/>
      <w:divBdr>
        <w:top w:val="none" w:sz="0" w:space="0" w:color="auto"/>
        <w:left w:val="none" w:sz="0" w:space="0" w:color="auto"/>
        <w:bottom w:val="none" w:sz="0" w:space="0" w:color="auto"/>
        <w:right w:val="none" w:sz="0" w:space="0" w:color="auto"/>
      </w:divBdr>
      <w:divsChild>
        <w:div w:id="2118596733">
          <w:marLeft w:val="0"/>
          <w:marRight w:val="0"/>
          <w:marTop w:val="0"/>
          <w:marBottom w:val="0"/>
          <w:divBdr>
            <w:top w:val="none" w:sz="0" w:space="0" w:color="auto"/>
            <w:left w:val="none" w:sz="0" w:space="0" w:color="auto"/>
            <w:bottom w:val="none" w:sz="0" w:space="0" w:color="auto"/>
            <w:right w:val="none" w:sz="0" w:space="0" w:color="auto"/>
          </w:divBdr>
          <w:divsChild>
            <w:div w:id="1769082450">
              <w:marLeft w:val="0"/>
              <w:marRight w:val="0"/>
              <w:marTop w:val="0"/>
              <w:marBottom w:val="0"/>
              <w:divBdr>
                <w:top w:val="none" w:sz="0" w:space="0" w:color="auto"/>
                <w:left w:val="none" w:sz="0" w:space="0" w:color="auto"/>
                <w:bottom w:val="none" w:sz="0" w:space="0" w:color="auto"/>
                <w:right w:val="none" w:sz="0" w:space="0" w:color="auto"/>
              </w:divBdr>
              <w:divsChild>
                <w:div w:id="1215241034">
                  <w:marLeft w:val="0"/>
                  <w:marRight w:val="0"/>
                  <w:marTop w:val="0"/>
                  <w:marBottom w:val="0"/>
                  <w:divBdr>
                    <w:top w:val="none" w:sz="0" w:space="0" w:color="auto"/>
                    <w:left w:val="none" w:sz="0" w:space="0" w:color="auto"/>
                    <w:bottom w:val="none" w:sz="0" w:space="0" w:color="auto"/>
                    <w:right w:val="none" w:sz="0" w:space="0" w:color="auto"/>
                  </w:divBdr>
                  <w:divsChild>
                    <w:div w:id="3375419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982213">
                          <w:marLeft w:val="0"/>
                          <w:marRight w:val="0"/>
                          <w:marTop w:val="0"/>
                          <w:marBottom w:val="0"/>
                          <w:divBdr>
                            <w:top w:val="none" w:sz="0" w:space="0" w:color="auto"/>
                            <w:left w:val="none" w:sz="0" w:space="0" w:color="auto"/>
                            <w:bottom w:val="none" w:sz="0" w:space="0" w:color="auto"/>
                            <w:right w:val="none" w:sz="0" w:space="0" w:color="auto"/>
                          </w:divBdr>
                          <w:divsChild>
                            <w:div w:id="732003044">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 w:id="1146553173">
          <w:marLeft w:val="0"/>
          <w:marRight w:val="0"/>
          <w:marTop w:val="0"/>
          <w:marBottom w:val="0"/>
          <w:divBdr>
            <w:top w:val="none" w:sz="0" w:space="0" w:color="auto"/>
            <w:left w:val="none" w:sz="0" w:space="0" w:color="auto"/>
            <w:bottom w:val="none" w:sz="0" w:space="0" w:color="auto"/>
            <w:right w:val="none" w:sz="0" w:space="0" w:color="auto"/>
          </w:divBdr>
          <w:divsChild>
            <w:div w:id="1325085541">
              <w:marLeft w:val="0"/>
              <w:marRight w:val="0"/>
              <w:marTop w:val="0"/>
              <w:marBottom w:val="0"/>
              <w:divBdr>
                <w:top w:val="none" w:sz="0" w:space="0" w:color="auto"/>
                <w:left w:val="none" w:sz="0" w:space="0" w:color="auto"/>
                <w:bottom w:val="none" w:sz="0" w:space="0" w:color="auto"/>
                <w:right w:val="none" w:sz="0" w:space="0" w:color="auto"/>
              </w:divBdr>
              <w:divsChild>
                <w:div w:id="1124152112">
                  <w:marLeft w:val="0"/>
                  <w:marRight w:val="0"/>
                  <w:marTop w:val="0"/>
                  <w:marBottom w:val="0"/>
                  <w:divBdr>
                    <w:top w:val="none" w:sz="0" w:space="0" w:color="auto"/>
                    <w:left w:val="none" w:sz="0" w:space="0" w:color="auto"/>
                    <w:bottom w:val="none" w:sz="0" w:space="0" w:color="auto"/>
                    <w:right w:val="none" w:sz="0" w:space="0" w:color="auto"/>
                  </w:divBdr>
                  <w:divsChild>
                    <w:div w:id="8467497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33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35841">
          <w:marLeft w:val="0"/>
          <w:marRight w:val="0"/>
          <w:marTop w:val="0"/>
          <w:marBottom w:val="0"/>
          <w:divBdr>
            <w:top w:val="none" w:sz="0" w:space="0" w:color="auto"/>
            <w:left w:val="none" w:sz="0" w:space="0" w:color="auto"/>
            <w:bottom w:val="none" w:sz="0" w:space="0" w:color="auto"/>
            <w:right w:val="none" w:sz="0" w:space="0" w:color="auto"/>
          </w:divBdr>
          <w:divsChild>
            <w:div w:id="1481074464">
              <w:marLeft w:val="0"/>
              <w:marRight w:val="0"/>
              <w:marTop w:val="0"/>
              <w:marBottom w:val="0"/>
              <w:divBdr>
                <w:top w:val="none" w:sz="0" w:space="0" w:color="auto"/>
                <w:left w:val="none" w:sz="0" w:space="0" w:color="auto"/>
                <w:bottom w:val="none" w:sz="0" w:space="0" w:color="auto"/>
                <w:right w:val="none" w:sz="0" w:space="0" w:color="auto"/>
              </w:divBdr>
              <w:divsChild>
                <w:div w:id="1975065858">
                  <w:marLeft w:val="0"/>
                  <w:marRight w:val="0"/>
                  <w:marTop w:val="0"/>
                  <w:marBottom w:val="0"/>
                  <w:divBdr>
                    <w:top w:val="none" w:sz="0" w:space="0" w:color="auto"/>
                    <w:left w:val="none" w:sz="0" w:space="0" w:color="auto"/>
                    <w:bottom w:val="none" w:sz="0" w:space="0" w:color="auto"/>
                    <w:right w:val="none" w:sz="0" w:space="0" w:color="auto"/>
                  </w:divBdr>
                  <w:divsChild>
                    <w:div w:id="12776392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24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34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2614</Words>
  <Characters>14377</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Jorgelina Elosegui</dc:creator>
  <cp:lastModifiedBy>Microsoft</cp:lastModifiedBy>
  <cp:revision>2</cp:revision>
  <dcterms:created xsi:type="dcterms:W3CDTF">2018-05-14T21:15:00Z</dcterms:created>
  <dcterms:modified xsi:type="dcterms:W3CDTF">2018-05-14T21:15:00Z</dcterms:modified>
</cp:coreProperties>
</file>